
<file path=[Content_Types].xml><?xml version="1.0" encoding="utf-8"?>
<Types xmlns="http://schemas.openxmlformats.org/package/2006/content-types">
  <Default Extension="bin" ContentType="application/vnd.ms-office.activeX"/>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activeX/activeX1.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D2B658" w14:textId="071C0DCF" w:rsidR="00A47103" w:rsidRDefault="00A47103">
      <w:pPr>
        <w:rPr>
          <w:b/>
          <w:sz w:val="56"/>
          <w:szCs w:val="56"/>
        </w:rPr>
      </w:pPr>
      <w:bookmarkStart w:id="0" w:name="_GoBack"/>
      <w:bookmarkEnd w:id="0"/>
      <w:r>
        <w:rPr>
          <w:b/>
          <w:sz w:val="56"/>
          <w:szCs w:val="56"/>
          <w:lang w:val="en"/>
        </w:rPr>
        <w:t xml:space="preserve"> </w:t>
      </w:r>
      <w:r>
        <w:rPr>
          <w:lang w:val="en"/>
        </w:rPr>
        <w:t xml:space="preserve"> </w:t>
      </w:r>
      <w:r>
        <w:rPr>
          <w:b/>
          <w:sz w:val="56"/>
          <w:szCs w:val="56"/>
          <w:lang w:val="en"/>
        </w:rPr>
        <w:t>Hydro Base</w:t>
      </w:r>
      <w:r>
        <w:rPr>
          <w:lang w:val="en"/>
        </w:rPr>
        <w:t xml:space="preserve"> </w:t>
      </w:r>
      <w:r>
        <w:rPr>
          <w:b/>
          <w:sz w:val="56"/>
          <w:szCs w:val="56"/>
          <w:lang w:val="en"/>
        </w:rPr>
        <w:t xml:space="preserve"> (not Real)</w:t>
      </w:r>
    </w:p>
    <w:p w14:paraId="4CAA30A6" w14:textId="77777777" w:rsidR="00560F85" w:rsidRDefault="00505C73">
      <w:pPr>
        <w:rPr>
          <w:b/>
          <w:sz w:val="56"/>
          <w:szCs w:val="56"/>
        </w:rPr>
      </w:pPr>
      <w:r>
        <w:rPr>
          <w:b/>
          <w:sz w:val="56"/>
          <w:szCs w:val="56"/>
          <w:lang w:val="en"/>
        </w:rPr>
        <w:t>CONTRERAS SWAMP</w:t>
      </w:r>
    </w:p>
    <w:p w14:paraId="3819329D" w14:textId="77777777" w:rsidR="00642DBE" w:rsidRDefault="00A47103">
      <w:r>
        <w:rPr>
          <w:lang w:val="en"/>
        </w:rPr>
        <w:t xml:space="preserve">The seaplane base </w:t>
      </w:r>
      <w:r w:rsidR="00505C73">
        <w:rPr>
          <w:lang w:val="en"/>
        </w:rPr>
        <w:t xml:space="preserve">in the </w:t>
      </w:r>
      <w:r w:rsidR="00642DBE">
        <w:rPr>
          <w:lang w:val="en"/>
        </w:rPr>
        <w:t xml:space="preserve"> </w:t>
      </w:r>
      <w:r w:rsidR="00505C73">
        <w:rPr>
          <w:lang w:val="en"/>
        </w:rPr>
        <w:t xml:space="preserve">Contreras </w:t>
      </w:r>
      <w:r w:rsidR="00642DBE">
        <w:rPr>
          <w:lang w:val="en"/>
        </w:rPr>
        <w:t xml:space="preserve">swamp </w:t>
      </w:r>
      <w:r>
        <w:rPr>
          <w:lang w:val="en"/>
        </w:rPr>
        <w:t xml:space="preserve">arises from the idea of Abel, passionate about maritime navigation, </w:t>
      </w:r>
      <w:r w:rsidR="00642DBE">
        <w:rPr>
          <w:lang w:val="en"/>
        </w:rPr>
        <w:t xml:space="preserve"> </w:t>
      </w:r>
      <w:r w:rsidR="00A864F0">
        <w:rPr>
          <w:lang w:val="en"/>
        </w:rPr>
        <w:t>who had been instilling in us his illusion of being able to fly</w:t>
      </w:r>
      <w:r w:rsidR="00642DBE">
        <w:rPr>
          <w:lang w:val="en"/>
        </w:rPr>
        <w:t xml:space="preserve"> </w:t>
      </w:r>
      <w:r w:rsidR="00A864F0">
        <w:rPr>
          <w:lang w:val="en"/>
        </w:rPr>
        <w:t xml:space="preserve"> on </w:t>
      </w:r>
      <w:r w:rsidR="00642DBE">
        <w:rPr>
          <w:lang w:val="en"/>
        </w:rPr>
        <w:t xml:space="preserve"> </w:t>
      </w:r>
      <w:r w:rsidR="00A864F0">
        <w:rPr>
          <w:lang w:val="en"/>
        </w:rPr>
        <w:t>XPlane</w:t>
      </w:r>
      <w:r w:rsidR="00642DBE">
        <w:rPr>
          <w:lang w:val="en"/>
        </w:rPr>
        <w:t xml:space="preserve"> </w:t>
      </w:r>
      <w:r w:rsidR="00A864F0">
        <w:rPr>
          <w:lang w:val="en"/>
        </w:rPr>
        <w:t xml:space="preserve"> with seaplanes and to be able to score them in Bender.</w:t>
      </w:r>
    </w:p>
    <w:p w14:paraId="39B77080" w14:textId="77777777" w:rsidR="00A864F0" w:rsidRDefault="00A864F0">
      <w:r>
        <w:rPr>
          <w:lang w:val="en"/>
        </w:rPr>
        <w:t>The idea is to continue creating other similar airfields: Formentera, San Javier...</w:t>
      </w:r>
    </w:p>
    <w:p w14:paraId="4D63B292" w14:textId="77777777" w:rsidR="00A864F0" w:rsidRDefault="00A864F0">
      <w:r>
        <w:rPr>
          <w:lang w:val="en"/>
        </w:rPr>
        <w:t>The main purpose is to make them available to the AIRHISPANIA community free of charge to enjoy all those who wish.</w:t>
      </w:r>
    </w:p>
    <w:p w14:paraId="04C65D3D" w14:textId="77777777" w:rsidR="00AB3851" w:rsidRDefault="00AB3851">
      <w:r w:rsidRPr="00A864F0">
        <w:rPr>
          <w:b/>
          <w:lang w:val="en"/>
        </w:rPr>
        <w:t>AUTHORS</w:t>
      </w:r>
      <w:r>
        <w:rPr>
          <w:lang w:val="en"/>
        </w:rPr>
        <w:t>:</w:t>
      </w:r>
    </w:p>
    <w:p w14:paraId="48F3AA9A" w14:textId="77777777" w:rsidR="00AB3851" w:rsidRDefault="00AB3851">
      <w:r>
        <w:rPr>
          <w:lang w:val="en"/>
        </w:rPr>
        <w:tab/>
        <w:t>Abel Graullera  Benlloch</w:t>
      </w:r>
      <w:r>
        <w:rPr>
          <w:lang w:val="en"/>
        </w:rPr>
        <w:tab/>
      </w:r>
      <w:r>
        <w:rPr>
          <w:lang w:val="en"/>
        </w:rPr>
        <w:tab/>
        <w:t>AHS487E</w:t>
      </w:r>
    </w:p>
    <w:p w14:paraId="46E4ADB0" w14:textId="77777777" w:rsidR="00AB3851" w:rsidRDefault="00AB3851">
      <w:r>
        <w:rPr>
          <w:lang w:val="en"/>
        </w:rPr>
        <w:tab/>
        <w:t>Vicente Nohales  Requena</w:t>
      </w:r>
      <w:r>
        <w:rPr>
          <w:lang w:val="en"/>
        </w:rPr>
        <w:tab/>
        <w:t>AHS400E</w:t>
      </w:r>
    </w:p>
    <w:p w14:paraId="4DE80750" w14:textId="77777777" w:rsidR="00AB3851" w:rsidRDefault="00AB3851">
      <w:r>
        <w:rPr>
          <w:lang w:val="en"/>
        </w:rPr>
        <w:tab/>
      </w:r>
      <w:r w:rsidRPr="00AB3851">
        <w:rPr>
          <w:lang w:val="en"/>
        </w:rPr>
        <w:t>Antonio GalianMartinezAHS479E</w:t>
      </w:r>
    </w:p>
    <w:p w14:paraId="596D61C0" w14:textId="77777777" w:rsidR="00AB3851" w:rsidRDefault="00AB3851"/>
    <w:p w14:paraId="544BECD9" w14:textId="77777777" w:rsidR="00AB3851" w:rsidRDefault="00642DBE">
      <w:r w:rsidRPr="00A864F0">
        <w:rPr>
          <w:b/>
          <w:lang w:val="en"/>
        </w:rPr>
        <w:t>CREATION:</w:t>
      </w:r>
      <w:r>
        <w:rPr>
          <w:lang w:val="en"/>
        </w:rPr>
        <w:tab/>
        <w:t>September-2019</w:t>
      </w:r>
    </w:p>
    <w:p w14:paraId="7FCA2276" w14:textId="77777777" w:rsidR="00E7343F" w:rsidRDefault="00642DBE">
      <w:r w:rsidRPr="00A864F0">
        <w:rPr>
          <w:b/>
          <w:lang w:val="en"/>
        </w:rPr>
        <w:t>ICAO</w:t>
      </w:r>
      <w:r>
        <w:rPr>
          <w:lang w:val="en"/>
        </w:rPr>
        <w:tab/>
      </w:r>
      <w:r w:rsidR="00505C73">
        <w:rPr>
          <w:lang w:val="en"/>
        </w:rPr>
        <w:t>:LEW2</w:t>
      </w:r>
    </w:p>
    <w:p w14:paraId="0898FCB6" w14:textId="77777777" w:rsidR="00093EEE" w:rsidRPr="00093EEE" w:rsidRDefault="00093EEE">
      <w:pPr>
        <w:rPr>
          <w:b/>
        </w:rPr>
      </w:pPr>
      <w:r w:rsidRPr="00093EEE">
        <w:rPr>
          <w:b/>
          <w:lang w:val="en"/>
        </w:rPr>
        <w:t>INSTALLATION INSTRUCTIONS:</w:t>
      </w:r>
    </w:p>
    <w:p w14:paraId="70237EB2" w14:textId="77777777" w:rsidR="00093EEE" w:rsidRDefault="00093EEE">
      <w:r>
        <w:rPr>
          <w:color w:val="000000"/>
          <w:sz w:val="20"/>
          <w:szCs w:val="20"/>
          <w:shd w:val="clear" w:color="auto" w:fill="FFFFFF"/>
          <w:lang w:val="en"/>
        </w:rPr>
        <w:t xml:space="preserve">Unzip the file and paste it to the disk where XP is installed. Q.E.: C:-XPLANE-Custom </w:t>
      </w:r>
      <w:r>
        <w:rPr>
          <w:lang w:val="en"/>
        </w:rPr>
        <w:t xml:space="preserve"> </w:t>
      </w:r>
      <w:r>
        <w:rPr>
          <w:color w:val="000000"/>
          <w:sz w:val="20"/>
          <w:szCs w:val="20"/>
          <w:shd w:val="clear" w:color="auto" w:fill="FFFFFF"/>
          <w:lang w:val="en"/>
        </w:rPr>
        <w:t>Scenery.</w:t>
      </w:r>
      <w:r>
        <w:rPr>
          <w:lang w:val="en"/>
        </w:rPr>
        <w:t xml:space="preserve"> </w:t>
      </w:r>
      <w:r>
        <w:rPr>
          <w:color w:val="000000"/>
          <w:sz w:val="20"/>
          <w:szCs w:val="20"/>
          <w:lang w:val="en"/>
        </w:rPr>
        <w:br/>
      </w:r>
      <w:r>
        <w:rPr>
          <w:color w:val="000000"/>
          <w:sz w:val="20"/>
          <w:szCs w:val="20"/>
          <w:shd w:val="clear" w:color="auto" w:fill="FFFFFF"/>
          <w:lang w:val="en"/>
        </w:rPr>
        <w:t xml:space="preserve">For AHS : Remember in the </w:t>
      </w:r>
      <w:r>
        <w:rPr>
          <w:lang w:val="en"/>
        </w:rPr>
        <w:t xml:space="preserve"> </w:t>
      </w:r>
      <w:r>
        <w:rPr>
          <w:color w:val="000000"/>
          <w:sz w:val="20"/>
          <w:szCs w:val="20"/>
          <w:shd w:val="clear" w:color="auto" w:fill="FFFFFF"/>
          <w:lang w:val="en"/>
        </w:rPr>
        <w:t>Join</w:t>
      </w:r>
      <w:r>
        <w:rPr>
          <w:lang w:val="en"/>
        </w:rPr>
        <w:t xml:space="preserve"> </w:t>
      </w:r>
      <w:r>
        <w:rPr>
          <w:color w:val="000000"/>
          <w:sz w:val="20"/>
          <w:szCs w:val="20"/>
          <w:shd w:val="clear" w:color="auto" w:fill="FFFFFF"/>
          <w:lang w:val="en"/>
        </w:rPr>
        <w:t xml:space="preserve"> tab BBOX update by pressing the Generate r4.csv key</w:t>
      </w:r>
    </w:p>
    <w:p w14:paraId="1CC075CB" w14:textId="77777777" w:rsidR="00642DBE" w:rsidRPr="0001610D" w:rsidRDefault="00642DBE">
      <w:pPr>
        <w:rPr>
          <w:lang w:val="en-US"/>
        </w:rPr>
      </w:pPr>
      <w:r w:rsidRPr="0001610D">
        <w:rPr>
          <w:b/>
          <w:lang w:val="en"/>
        </w:rPr>
        <w:t>AVAILABLE FREES USED</w:t>
      </w:r>
      <w:r w:rsidRPr="0001610D">
        <w:rPr>
          <w:lang w:val="en"/>
        </w:rPr>
        <w:t>:</w:t>
      </w:r>
    </w:p>
    <w:p w14:paraId="1E739B6E" w14:textId="77777777" w:rsidR="00642DBE" w:rsidRPr="0001610D" w:rsidRDefault="00642DBE">
      <w:pPr>
        <w:rPr>
          <w:lang w:val="en-US"/>
        </w:rPr>
      </w:pPr>
      <w:r w:rsidRPr="0001610D">
        <w:rPr>
          <w:lang w:val="en"/>
        </w:rPr>
        <w:tab/>
      </w:r>
      <w:hyperlink r:id="rId4" w:history="1">
        <w:r w:rsidRPr="0001610D">
          <w:rPr>
            <w:rStyle w:val="Hipervnculo"/>
            <w:lang w:val="en"/>
          </w:rPr>
          <w:t>CDB-Library</w:t>
        </w:r>
      </w:hyperlink>
    </w:p>
    <w:p w14:paraId="541E84A8" w14:textId="77777777" w:rsidR="00642DBE" w:rsidRPr="0001610D" w:rsidRDefault="00642DBE">
      <w:pPr>
        <w:rPr>
          <w:lang w:val="en-US"/>
        </w:rPr>
      </w:pPr>
      <w:r w:rsidRPr="0001610D">
        <w:rPr>
          <w:lang w:val="en"/>
        </w:rPr>
        <w:tab/>
      </w:r>
      <w:hyperlink r:id="rId5" w:history="1">
        <w:r w:rsidRPr="0001610D">
          <w:rPr>
            <w:rStyle w:val="Hipervnculo"/>
            <w:lang w:val="en"/>
          </w:rPr>
          <w:t>Handyobjects</w:t>
        </w:r>
      </w:hyperlink>
    </w:p>
    <w:p w14:paraId="31D3F5A0" w14:textId="77777777" w:rsidR="00642DBE" w:rsidRPr="0001610D" w:rsidRDefault="00642DBE">
      <w:pPr>
        <w:rPr>
          <w:lang w:val="en-US"/>
        </w:rPr>
      </w:pPr>
      <w:r w:rsidRPr="0001610D">
        <w:rPr>
          <w:lang w:val="en"/>
        </w:rPr>
        <w:tab/>
      </w:r>
      <w:hyperlink r:id="rId6" w:history="1">
        <w:r w:rsidRPr="0001610D">
          <w:rPr>
            <w:rStyle w:val="Hipervnculo"/>
            <w:lang w:val="en"/>
          </w:rPr>
          <w:t>pm_library</w:t>
        </w:r>
      </w:hyperlink>
    </w:p>
    <w:p w14:paraId="2B82D7BD" w14:textId="77777777" w:rsidR="00642DBE" w:rsidRPr="0001610D" w:rsidRDefault="00642DBE">
      <w:pPr>
        <w:rPr>
          <w:lang w:val="en-US"/>
        </w:rPr>
      </w:pPr>
      <w:r w:rsidRPr="0001610D">
        <w:rPr>
          <w:lang w:val="en"/>
        </w:rPr>
        <w:tab/>
      </w:r>
      <w:hyperlink r:id="rId7" w:history="1">
        <w:r w:rsidRPr="0001610D">
          <w:rPr>
            <w:rStyle w:val="Hipervnculo"/>
            <w:lang w:val="en"/>
          </w:rPr>
          <w:t>MisterX_Library</w:t>
        </w:r>
      </w:hyperlink>
    </w:p>
    <w:p w14:paraId="559B349E" w14:textId="77777777" w:rsidR="00642DBE" w:rsidRPr="0001610D" w:rsidRDefault="00642DBE">
      <w:pPr>
        <w:rPr>
          <w:lang w:val="en-US"/>
        </w:rPr>
      </w:pPr>
      <w:r w:rsidRPr="0001610D">
        <w:rPr>
          <w:lang w:val="en"/>
        </w:rPr>
        <w:tab/>
      </w:r>
      <w:hyperlink r:id="rId8" w:history="1">
        <w:r w:rsidRPr="0001610D">
          <w:rPr>
            <w:rStyle w:val="Hipervnculo"/>
            <w:lang w:val="en"/>
          </w:rPr>
          <w:t>JB_Library</w:t>
        </w:r>
      </w:hyperlink>
    </w:p>
    <w:p w14:paraId="3E3E6BC3" w14:textId="77777777" w:rsidR="00642DBE" w:rsidRPr="0001610D" w:rsidRDefault="00642DBE">
      <w:pPr>
        <w:rPr>
          <w:lang w:val="en-US"/>
        </w:rPr>
      </w:pPr>
      <w:r w:rsidRPr="0001610D">
        <w:rPr>
          <w:lang w:val="en"/>
        </w:rPr>
        <w:tab/>
      </w:r>
      <w:hyperlink r:id="rId9" w:history="1">
        <w:r w:rsidRPr="0001610D">
          <w:rPr>
            <w:rStyle w:val="Hipervnculo"/>
            <w:lang w:val="en"/>
          </w:rPr>
          <w:t>FJS_Scenery_Library</w:t>
        </w:r>
      </w:hyperlink>
    </w:p>
    <w:p w14:paraId="7BB8F3EC" w14:textId="77777777" w:rsidR="00642DBE" w:rsidRPr="0001610D" w:rsidRDefault="00642DBE">
      <w:pPr>
        <w:rPr>
          <w:lang w:val="en-US"/>
        </w:rPr>
      </w:pPr>
      <w:r w:rsidRPr="0001610D">
        <w:rPr>
          <w:lang w:val="en"/>
        </w:rPr>
        <w:tab/>
      </w:r>
      <w:hyperlink r:id="rId10" w:history="1">
        <w:r w:rsidRPr="0001610D">
          <w:rPr>
            <w:rStyle w:val="Hipervnculo"/>
            <w:lang w:val="en"/>
          </w:rPr>
          <w:t>OpenSceneryX</w:t>
        </w:r>
      </w:hyperlink>
    </w:p>
    <w:p w14:paraId="0172AE02" w14:textId="77777777" w:rsidR="00642DBE" w:rsidRPr="0001610D" w:rsidRDefault="00642DBE">
      <w:pPr>
        <w:rPr>
          <w:lang w:val="en-US"/>
        </w:rPr>
      </w:pPr>
      <w:r w:rsidRPr="0001610D">
        <w:rPr>
          <w:lang w:val="en"/>
        </w:rPr>
        <w:tab/>
      </w:r>
      <w:hyperlink r:id="rId11" w:history="1">
        <w:r w:rsidRPr="0001610D">
          <w:rPr>
            <w:rStyle w:val="Hipervnculo"/>
            <w:lang w:val="en"/>
          </w:rPr>
          <w:t>3D_people_library</w:t>
        </w:r>
      </w:hyperlink>
    </w:p>
    <w:p w14:paraId="278A2D36" w14:textId="77777777" w:rsidR="003C6156" w:rsidRPr="0001610D" w:rsidRDefault="003C6156">
      <w:pPr>
        <w:rPr>
          <w:lang w:val="en-US"/>
        </w:rPr>
      </w:pPr>
      <w:r w:rsidRPr="0001610D">
        <w:rPr>
          <w:lang w:val="en"/>
        </w:rPr>
        <w:tab/>
      </w:r>
      <w:hyperlink r:id="rId12" w:anchor="!4VUDlYyT!q3J_x8xcvLIV2KQnU-5ZE1oXhN8BSjSLiDv6t0I6Kjs" w:history="1">
        <w:r w:rsidR="00717619" w:rsidRPr="006A3B42">
          <w:rPr>
            <w:rStyle w:val="Hipervnculo"/>
            <w:lang w:val="en"/>
          </w:rPr>
          <w:t>Library – My_Library</w:t>
        </w:r>
      </w:hyperlink>
    </w:p>
    <w:p w14:paraId="7AF54A14" w14:textId="77777777" w:rsidR="00AB3851" w:rsidRPr="0001610D" w:rsidRDefault="00AB3851">
      <w:pPr>
        <w:rPr>
          <w:lang w:val="en-US"/>
        </w:rPr>
      </w:pPr>
    </w:p>
    <w:p w14:paraId="2F27E853" w14:textId="77777777" w:rsidR="00CC3391" w:rsidRDefault="00CC3391">
      <w:pPr>
        <w:rPr>
          <w:b/>
        </w:rPr>
      </w:pPr>
    </w:p>
    <w:p w14:paraId="29088E8C" w14:textId="77777777" w:rsidR="00CC3391" w:rsidRDefault="00CC3391">
      <w:pPr>
        <w:rPr>
          <w:b/>
        </w:rPr>
      </w:pPr>
    </w:p>
    <w:p w14:paraId="485154E5" w14:textId="77777777" w:rsidR="00CC3391" w:rsidRDefault="00CC3391">
      <w:pPr>
        <w:rPr>
          <w:b/>
        </w:rPr>
      </w:pPr>
    </w:p>
    <w:p w14:paraId="7332AC55" w14:textId="77777777" w:rsidR="00CC3391" w:rsidRDefault="00582A3C">
      <w:pPr>
        <w:rPr>
          <w:b/>
        </w:rPr>
      </w:pPr>
      <w:r w:rsidRPr="00A3616E">
        <w:rPr>
          <w:b/>
          <w:lang w:val="en"/>
        </w:rPr>
        <w:t>Recommendations:</w:t>
      </w:r>
    </w:p>
    <w:p w14:paraId="7A0A1C3B" w14:textId="77777777" w:rsidR="00CC3391" w:rsidRDefault="00CC3391" w:rsidP="00CC3391">
      <w:pPr>
        <w:rPr>
          <w:b/>
        </w:rPr>
      </w:pPr>
      <w:r>
        <w:rPr>
          <w:b/>
          <w:lang w:val="en"/>
        </w:rPr>
        <w:t>For these scenarios you should have loaded SpainUHD</w:t>
      </w:r>
      <w:r>
        <w:rPr>
          <w:lang w:val="en"/>
        </w:rPr>
        <w:t xml:space="preserve"> </w:t>
      </w:r>
      <w:r>
        <w:rPr>
          <w:b/>
          <w:lang w:val="en"/>
        </w:rPr>
        <w:t xml:space="preserve"> v2 corresponding to the area</w:t>
      </w:r>
    </w:p>
    <w:p w14:paraId="70E9FE3D" w14:textId="77777777" w:rsidR="00CC3391" w:rsidRDefault="00EE6B21" w:rsidP="00CC3391">
      <w:pPr>
        <w:rPr>
          <w:b/>
        </w:rPr>
      </w:pPr>
      <w:hyperlink r:id="rId13" w:history="1">
        <w:r w:rsidR="00CC3391">
          <w:rPr>
            <w:rStyle w:val="Hipervnculo"/>
            <w:lang w:val="en"/>
          </w:rPr>
          <w:t>https://www.spainuhd.es/p/descarga.html</w:t>
        </w:r>
      </w:hyperlink>
    </w:p>
    <w:p w14:paraId="5BCB5F46" w14:textId="77777777" w:rsidR="00CC3391" w:rsidRPr="00A3616E" w:rsidRDefault="00CC3391">
      <w:pPr>
        <w:rPr>
          <w:b/>
        </w:rPr>
      </w:pPr>
    </w:p>
    <w:p w14:paraId="2412D6AD" w14:textId="77777777" w:rsidR="00582A3C" w:rsidRDefault="00582A3C">
      <w:r>
        <w:rPr>
          <w:lang w:val="en"/>
        </w:rPr>
        <w:t>1.- Configure XPlane  so that the waves are as small as possible.</w:t>
      </w:r>
    </w:p>
    <w:p w14:paraId="01C260F3" w14:textId="77777777" w:rsidR="00582A3C" w:rsidRDefault="00582A3C">
      <w:r>
        <w:rPr>
          <w:lang w:val="en"/>
        </w:rPr>
        <w:t>XP must have a bug that causes an airplane standing in the water to sway so exaggeratedly by the waves, it even flips.</w:t>
      </w:r>
    </w:p>
    <w:p w14:paraId="190E034D" w14:textId="77777777" w:rsidR="00582A3C" w:rsidRDefault="00582A3C">
      <w:r>
        <w:rPr>
          <w:lang w:val="en"/>
        </w:rPr>
        <w:t>To fix this, go to Flight Settings:</w:t>
      </w:r>
    </w:p>
    <w:p w14:paraId="49A15D38" w14:textId="1CE6DBC0" w:rsidR="00582A3C" w:rsidRDefault="00EE6B21">
      <w:r>
        <w:rPr>
          <w:noProof/>
        </w:rPr>
        <w:drawing>
          <wp:inline distT="0" distB="0" distL="0" distR="0" wp14:anchorId="580D82BD" wp14:editId="559A5620">
            <wp:extent cx="3295650" cy="1819275"/>
            <wp:effectExtent l="0" t="0" r="0" b="0"/>
            <wp:docPr id="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95650" cy="1819275"/>
                    </a:xfrm>
                    <a:prstGeom prst="rect">
                      <a:avLst/>
                    </a:prstGeom>
                    <a:noFill/>
                    <a:ln>
                      <a:noFill/>
                    </a:ln>
                  </pic:spPr>
                </pic:pic>
              </a:graphicData>
            </a:graphic>
          </wp:inline>
        </w:drawing>
      </w:r>
    </w:p>
    <w:p w14:paraId="4E81F952" w14:textId="77777777" w:rsidR="00582A3C" w:rsidRDefault="00582A3C"/>
    <w:p w14:paraId="6B469FAB" w14:textId="77777777" w:rsidR="00582A3C" w:rsidRDefault="00582A3C">
      <w:r>
        <w:rPr>
          <w:lang w:val="en"/>
        </w:rPr>
        <w:t>Tap on customize weather:</w:t>
      </w:r>
    </w:p>
    <w:p w14:paraId="0F685E02" w14:textId="1F3170DE" w:rsidR="00582A3C" w:rsidRDefault="00EE6B21">
      <w:r>
        <w:rPr>
          <w:noProof/>
        </w:rPr>
        <w:drawing>
          <wp:inline distT="0" distB="0" distL="0" distR="0" wp14:anchorId="195D6F45" wp14:editId="58C52BE2">
            <wp:extent cx="3333750" cy="2457450"/>
            <wp:effectExtent l="0" t="0" r="0" b="0"/>
            <wp:docPr id="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33750" cy="2457450"/>
                    </a:xfrm>
                    <a:prstGeom prst="rect">
                      <a:avLst/>
                    </a:prstGeom>
                    <a:noFill/>
                    <a:ln>
                      <a:noFill/>
                    </a:ln>
                  </pic:spPr>
                </pic:pic>
              </a:graphicData>
            </a:graphic>
          </wp:inline>
        </w:drawing>
      </w:r>
    </w:p>
    <w:p w14:paraId="31EB2202" w14:textId="77777777" w:rsidR="00582A3C" w:rsidRDefault="00582A3C"/>
    <w:p w14:paraId="248471CF" w14:textId="77777777" w:rsidR="00582A3C" w:rsidRDefault="00A3616E">
      <w:r>
        <w:rPr>
          <w:lang w:val="en"/>
        </w:rPr>
        <w:t>Set the height of the waves to 0 feet:</w:t>
      </w:r>
    </w:p>
    <w:p w14:paraId="080EC5D4" w14:textId="58B025B3" w:rsidR="00582A3C" w:rsidRDefault="00EE6B21">
      <w:r>
        <w:rPr>
          <w:noProof/>
        </w:rPr>
        <w:lastRenderedPageBreak/>
        <w:drawing>
          <wp:inline distT="0" distB="0" distL="0" distR="0" wp14:anchorId="3082760C" wp14:editId="59D4EDB5">
            <wp:extent cx="3333750" cy="2486025"/>
            <wp:effectExtent l="0" t="0" r="0" b="0"/>
            <wp:docPr id="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33750" cy="2486025"/>
                    </a:xfrm>
                    <a:prstGeom prst="rect">
                      <a:avLst/>
                    </a:prstGeom>
                    <a:noFill/>
                    <a:ln>
                      <a:noFill/>
                    </a:ln>
                  </pic:spPr>
                </pic:pic>
              </a:graphicData>
            </a:graphic>
          </wp:inline>
        </w:drawing>
      </w:r>
    </w:p>
    <w:p w14:paraId="39C80F43" w14:textId="77777777" w:rsidR="009928EC" w:rsidRDefault="009928EC"/>
    <w:p w14:paraId="4AFE4E7D" w14:textId="0960866D" w:rsidR="009928EC" w:rsidRDefault="009928EC"/>
    <w:p w14:paraId="5711BF64" w14:textId="5EE83738" w:rsidR="00050F5D" w:rsidRDefault="00050F5D"/>
    <w:p w14:paraId="0D9B3BA9" w14:textId="174C6D7B" w:rsidR="00050F5D" w:rsidRDefault="00050F5D"/>
    <w:p w14:paraId="6A10CC2A" w14:textId="21756836" w:rsidR="00050F5D" w:rsidRDefault="00050F5D"/>
    <w:p w14:paraId="302BAA3F" w14:textId="162F096F" w:rsidR="00050F5D" w:rsidRDefault="00050F5D"/>
    <w:p w14:paraId="258992EF" w14:textId="29D6A9BA" w:rsidR="00050F5D" w:rsidRDefault="00050F5D"/>
    <w:p w14:paraId="2B3A0250" w14:textId="6B778450" w:rsidR="00050F5D" w:rsidRDefault="00050F5D"/>
    <w:p w14:paraId="631BD551" w14:textId="3DD35FC4" w:rsidR="00050F5D" w:rsidRDefault="00050F5D"/>
    <w:p w14:paraId="710DA5C9" w14:textId="339E0A14" w:rsidR="00050F5D" w:rsidRDefault="00050F5D"/>
    <w:p w14:paraId="50F5770F" w14:textId="73E55376" w:rsidR="00050F5D" w:rsidRDefault="00050F5D"/>
    <w:p w14:paraId="3FBFCDFA" w14:textId="3C4DD041" w:rsidR="00050F5D" w:rsidRDefault="00050F5D"/>
    <w:p w14:paraId="103B1EB0" w14:textId="47150DF2" w:rsidR="00050F5D" w:rsidRDefault="00050F5D"/>
    <w:p w14:paraId="0DC4C5BF" w14:textId="50E2F924" w:rsidR="00050F5D" w:rsidRDefault="00050F5D"/>
    <w:p w14:paraId="2E7CC23B" w14:textId="03341759" w:rsidR="00050F5D" w:rsidRDefault="00050F5D"/>
    <w:p w14:paraId="00705082" w14:textId="6FCD2DEB" w:rsidR="00050F5D" w:rsidRDefault="00050F5D"/>
    <w:p w14:paraId="2D678508" w14:textId="77674384" w:rsidR="00050F5D" w:rsidRDefault="00050F5D"/>
    <w:p w14:paraId="4F962752" w14:textId="4E6F651B" w:rsidR="00050F5D" w:rsidRDefault="00050F5D"/>
    <w:p w14:paraId="2286A15D" w14:textId="21E93D7C" w:rsidR="00050F5D" w:rsidRDefault="00050F5D"/>
    <w:p w14:paraId="0BE88994" w14:textId="77777777" w:rsidR="00050F5D" w:rsidRDefault="00050F5D"/>
    <w:p w14:paraId="1915E063" w14:textId="77777777" w:rsidR="00050D60" w:rsidRDefault="00050D60"/>
    <w:tbl>
      <w:tblPr>
        <w:tblpPr w:leftFromText="141" w:rightFromText="141" w:vertAnchor="text" w:horzAnchor="margin" w:tblpY="358"/>
        <w:tblW w:w="5448" w:type="dxa"/>
        <w:tblCellSpacing w:w="15" w:type="dxa"/>
        <w:tblBorders>
          <w:top w:val="single" w:sz="6" w:space="0" w:color="B4BBC8"/>
          <w:left w:val="single" w:sz="6" w:space="0" w:color="B4BBC8"/>
          <w:bottom w:val="single" w:sz="6" w:space="0" w:color="B4BBC8"/>
          <w:right w:val="single" w:sz="6" w:space="0" w:color="B4BBC8"/>
        </w:tblBorders>
        <w:shd w:val="clear" w:color="auto" w:fill="F9F9F9"/>
        <w:tblCellMar>
          <w:top w:w="55" w:type="dxa"/>
          <w:left w:w="55" w:type="dxa"/>
          <w:bottom w:w="55" w:type="dxa"/>
          <w:right w:w="55" w:type="dxa"/>
        </w:tblCellMar>
        <w:tblLook w:val="04A0" w:firstRow="1" w:lastRow="0" w:firstColumn="1" w:lastColumn="0" w:noHBand="0" w:noVBand="1"/>
      </w:tblPr>
      <w:tblGrid>
        <w:gridCol w:w="1620"/>
        <w:gridCol w:w="3828"/>
      </w:tblGrid>
      <w:tr w:rsidR="00050D60" w:rsidRPr="00050D60" w14:paraId="7AEB6672" w14:textId="77777777" w:rsidTr="00050D60">
        <w:trPr>
          <w:tblCellSpacing w:w="15" w:type="dxa"/>
        </w:trPr>
        <w:tc>
          <w:tcPr>
            <w:tcW w:w="1575" w:type="dxa"/>
            <w:shd w:val="clear" w:color="auto" w:fill="F9F9F9"/>
            <w:hideMark/>
          </w:tcPr>
          <w:p w14:paraId="774DFAAC" w14:textId="77777777" w:rsidR="00050D60" w:rsidRPr="00050D60" w:rsidRDefault="00050D60" w:rsidP="00050D60">
            <w:pPr>
              <w:spacing w:before="120" w:after="168" w:line="336" w:lineRule="atLeast"/>
              <w:rPr>
                <w:rFonts w:ascii="Arial" w:eastAsia="Times New Roman" w:hAnsi="Arial" w:cs="Arial"/>
                <w:b/>
                <w:bCs/>
                <w:color w:val="000000"/>
                <w:sz w:val="19"/>
                <w:szCs w:val="19"/>
                <w:lang w:eastAsia="es-ES"/>
              </w:rPr>
            </w:pPr>
            <w:r w:rsidRPr="00050D60">
              <w:rPr>
                <w:b/>
                <w:bCs/>
                <w:color w:val="000000"/>
                <w:sz w:val="19"/>
                <w:szCs w:val="19"/>
                <w:lang w:val="en" w:eastAsia="es-ES"/>
              </w:rPr>
              <w:lastRenderedPageBreak/>
              <w:t>Coordinates</w:t>
            </w:r>
          </w:p>
        </w:tc>
        <w:tc>
          <w:tcPr>
            <w:tcW w:w="0" w:type="auto"/>
            <w:shd w:val="clear" w:color="auto" w:fill="F9F9F9"/>
            <w:hideMark/>
          </w:tcPr>
          <w:p w14:paraId="059687FB" w14:textId="77777777" w:rsidR="00050D60" w:rsidRPr="00050D60" w:rsidRDefault="00EE6B21" w:rsidP="00050D60">
            <w:pPr>
              <w:spacing w:before="120" w:after="168" w:line="336" w:lineRule="atLeast"/>
              <w:rPr>
                <w:rFonts w:ascii="Arial" w:eastAsia="Times New Roman" w:hAnsi="Arial" w:cs="Arial"/>
                <w:color w:val="000000"/>
                <w:sz w:val="19"/>
                <w:szCs w:val="19"/>
                <w:lang w:eastAsia="es-ES"/>
              </w:rPr>
            </w:pPr>
            <w:hyperlink r:id="rId17" w:history="1">
              <w:r w:rsidR="00050D60" w:rsidRPr="00050D60">
                <w:rPr>
                  <w:color w:val="BB6633"/>
                  <w:sz w:val="19"/>
                  <w:u w:val="single"/>
                  <w:lang w:val="en" w:eastAsia="es-ES"/>
                </w:rPr>
                <w:t>39-32-38-N 1-30-14-O</w:t>
              </w:r>
            </w:hyperlink>
          </w:p>
        </w:tc>
      </w:tr>
    </w:tbl>
    <w:p w14:paraId="33C62172" w14:textId="77777777" w:rsidR="00A47103" w:rsidRDefault="009928EC">
      <w:r>
        <w:rPr>
          <w:lang w:val="en"/>
        </w:rPr>
        <w:t>MAP OF</w:t>
      </w:r>
      <w:r w:rsidR="00505C73">
        <w:rPr>
          <w:lang w:val="en"/>
        </w:rPr>
        <w:t xml:space="preserve"> CONTRERAS'</w:t>
      </w:r>
      <w:r w:rsidR="00050D60">
        <w:rPr>
          <w:lang w:val="en"/>
        </w:rPr>
        <w:t xml:space="preserve"> </w:t>
      </w:r>
      <w:r w:rsidR="00505C73">
        <w:rPr>
          <w:lang w:val="en"/>
        </w:rPr>
        <w:t>ACUatic</w:t>
      </w:r>
      <w:r w:rsidR="00050D60">
        <w:rPr>
          <w:lang w:val="en"/>
        </w:rPr>
        <w:t xml:space="preserve"> TRACKS</w:t>
      </w:r>
    </w:p>
    <w:p w14:paraId="52FDD9F8" w14:textId="77777777" w:rsidR="00050D60" w:rsidRDefault="00050D60"/>
    <w:p w14:paraId="6F9FEAD7" w14:textId="77777777" w:rsidR="00050D60" w:rsidRDefault="00050D60"/>
    <w:p w14:paraId="65011B96" w14:textId="6ADF0006" w:rsidR="009928EC" w:rsidRDefault="00050F5D">
      <w:r>
        <w:rPr>
          <w:noProof/>
          <w:lang w:eastAsia="es-ES"/>
        </w:rPr>
        <w:drawing>
          <wp:inline distT="0" distB="0" distL="0" distR="0" wp14:anchorId="42AA2C28" wp14:editId="51CE1A97">
            <wp:extent cx="5400675" cy="46863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675" cy="4686300"/>
                    </a:xfrm>
                    <a:prstGeom prst="rect">
                      <a:avLst/>
                    </a:prstGeom>
                    <a:noFill/>
                    <a:ln>
                      <a:noFill/>
                    </a:ln>
                  </pic:spPr>
                </pic:pic>
              </a:graphicData>
            </a:graphic>
          </wp:inline>
        </w:drawing>
      </w:r>
    </w:p>
    <w:p w14:paraId="768C2F77" w14:textId="77777777" w:rsidR="00050D60" w:rsidRDefault="00050D60">
      <w:r>
        <w:rPr>
          <w:lang w:val="en"/>
        </w:rPr>
        <w:t>Water tracks 14/32</w:t>
      </w:r>
    </w:p>
    <w:p w14:paraId="7B05F099" w14:textId="77777777" w:rsidR="00050D60" w:rsidRDefault="00050D60">
      <w:r>
        <w:rPr>
          <w:lang w:val="en"/>
        </w:rPr>
        <w:t>Length 3,422.8 m</w:t>
      </w:r>
    </w:p>
    <w:p w14:paraId="2DEC0DE7" w14:textId="77777777" w:rsidR="00050D60" w:rsidRDefault="00050D60">
      <w:r>
        <w:rPr>
          <w:lang w:val="en"/>
        </w:rPr>
        <w:t>Width 216.38 m</w:t>
      </w:r>
    </w:p>
    <w:p w14:paraId="53DE152F" w14:textId="77777777" w:rsidR="009928EC" w:rsidRDefault="007707B1">
      <w:r>
        <w:rPr>
          <w:lang w:val="en"/>
        </w:rPr>
        <w:t>Elevation 628 m</w:t>
      </w:r>
    </w:p>
    <w:p w14:paraId="09DF83BE" w14:textId="77777777" w:rsidR="009928EC" w:rsidRDefault="009928EC"/>
    <w:p w14:paraId="5ECDD76E" w14:textId="77777777" w:rsidR="009928EC" w:rsidRDefault="009928EC"/>
    <w:p w14:paraId="19CE74C6" w14:textId="77777777" w:rsidR="009928EC" w:rsidRDefault="009928EC"/>
    <w:p w14:paraId="2062934B" w14:textId="77777777" w:rsidR="009928EC" w:rsidRDefault="009928EC"/>
    <w:p w14:paraId="00B9630A" w14:textId="77777777" w:rsidR="009928EC" w:rsidRDefault="009928EC"/>
    <w:p w14:paraId="63193259" w14:textId="77777777" w:rsidR="009928EC" w:rsidRDefault="009928EC"/>
    <w:p w14:paraId="58AD779E" w14:textId="77777777" w:rsidR="009928EC" w:rsidRDefault="009928EC"/>
    <w:p w14:paraId="11D2D44C" w14:textId="77777777" w:rsidR="00A47103" w:rsidRDefault="00A47103">
      <w:r>
        <w:rPr>
          <w:lang w:val="en"/>
        </w:rPr>
        <w:lastRenderedPageBreak/>
        <w:t>Aerial view of your location</w:t>
      </w:r>
    </w:p>
    <w:p w14:paraId="602730AA" w14:textId="77777777" w:rsidR="00A47103" w:rsidRDefault="00A47103"/>
    <w:p w14:paraId="5A82C76B" w14:textId="77777777" w:rsidR="00A47103" w:rsidRDefault="00A47103"/>
    <w:p w14:paraId="66292FA8" w14:textId="77777777" w:rsidR="00AB3851" w:rsidRDefault="00505C73">
      <w:r>
        <w:rPr>
          <w:noProof/>
          <w:lang w:eastAsia="es-ES"/>
        </w:rPr>
        <w:drawing>
          <wp:inline distT="0" distB="0" distL="0" distR="0" wp14:anchorId="75D9199E" wp14:editId="24B8B3D8">
            <wp:extent cx="5400040" cy="2463800"/>
            <wp:effectExtent l="19050" t="0" r="0" b="0"/>
            <wp:docPr id="2" name="1 Imagen" descr="Area view Contrer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erea de zona Contreras.png"/>
                    <pic:cNvPicPr/>
                  </pic:nvPicPr>
                  <pic:blipFill>
                    <a:blip r:embed="rId19" cstate="print"/>
                    <a:stretch>
                      <a:fillRect/>
                    </a:stretch>
                  </pic:blipFill>
                  <pic:spPr>
                    <a:xfrm>
                      <a:off x="0" y="0"/>
                      <a:ext cx="5400040" cy="2463800"/>
                    </a:xfrm>
                    <a:prstGeom prst="rect">
                      <a:avLst/>
                    </a:prstGeom>
                  </pic:spPr>
                </pic:pic>
              </a:graphicData>
            </a:graphic>
          </wp:inline>
        </w:drawing>
      </w:r>
    </w:p>
    <w:p w14:paraId="55162D6D" w14:textId="77777777" w:rsidR="00AB3851" w:rsidRDefault="00AB3851"/>
    <w:p w14:paraId="4ED98FEE" w14:textId="77777777" w:rsidR="00A47103" w:rsidRDefault="00A47103"/>
    <w:p w14:paraId="0B73756E" w14:textId="77777777" w:rsidR="00A3616E" w:rsidRDefault="00A3616E">
      <w:r>
        <w:rPr>
          <w:lang w:val="en"/>
        </w:rPr>
        <w:t>2.- To locate the water tracks, set the schedule at dusk so that the slopes are illuminated. Here's how you can memorize your location and size:</w:t>
      </w:r>
    </w:p>
    <w:p w14:paraId="676CB9E0" w14:textId="77777777" w:rsidR="00A3616E" w:rsidRDefault="00A3616E"/>
    <w:p w14:paraId="5123BA10" w14:textId="77777777" w:rsidR="00A47103" w:rsidRDefault="00505C73">
      <w:r>
        <w:rPr>
          <w:noProof/>
          <w:lang w:eastAsia="es-ES"/>
        </w:rPr>
        <w:drawing>
          <wp:inline distT="0" distB="0" distL="0" distR="0" wp14:anchorId="5CD8193E" wp14:editId="694D4D11">
            <wp:extent cx="5400040" cy="2211705"/>
            <wp:effectExtent l="19050" t="0" r="0" b="0"/>
            <wp:docPr id="3" name="2 Imagen" descr="View to the twilight of contrer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 al ocaso de contreras.jpg"/>
                    <pic:cNvPicPr/>
                  </pic:nvPicPr>
                  <pic:blipFill>
                    <a:blip r:embed="rId20" cstate="print"/>
                    <a:stretch>
                      <a:fillRect/>
                    </a:stretch>
                  </pic:blipFill>
                  <pic:spPr>
                    <a:xfrm>
                      <a:off x="0" y="0"/>
                      <a:ext cx="5400040" cy="2211705"/>
                    </a:xfrm>
                    <a:prstGeom prst="rect">
                      <a:avLst/>
                    </a:prstGeom>
                  </pic:spPr>
                </pic:pic>
              </a:graphicData>
            </a:graphic>
          </wp:inline>
        </w:drawing>
      </w:r>
    </w:p>
    <w:p w14:paraId="62A5E308" w14:textId="77777777" w:rsidR="009928EC" w:rsidRDefault="00505C73">
      <w:r>
        <w:rPr>
          <w:noProof/>
          <w:lang w:eastAsia="es-ES"/>
        </w:rPr>
        <w:lastRenderedPageBreak/>
        <w:drawing>
          <wp:inline distT="0" distB="0" distL="0" distR="0" wp14:anchorId="55927471" wp14:editId="6E8A0923">
            <wp:extent cx="5400040" cy="2402205"/>
            <wp:effectExtent l="19050" t="0" r="0" b="0"/>
            <wp:docPr id="4" name="3 Imagen" descr="Air view Facilities Contrer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 aerea Instalaciones Contreras.png"/>
                    <pic:cNvPicPr/>
                  </pic:nvPicPr>
                  <pic:blipFill>
                    <a:blip r:embed="rId21" cstate="print"/>
                    <a:stretch>
                      <a:fillRect/>
                    </a:stretch>
                  </pic:blipFill>
                  <pic:spPr>
                    <a:xfrm>
                      <a:off x="0" y="0"/>
                      <a:ext cx="5400040" cy="2402205"/>
                    </a:xfrm>
                    <a:prstGeom prst="rect">
                      <a:avLst/>
                    </a:prstGeom>
                  </pic:spPr>
                </pic:pic>
              </a:graphicData>
            </a:graphic>
          </wp:inline>
        </w:drawing>
      </w:r>
    </w:p>
    <w:p w14:paraId="1103A757" w14:textId="77777777" w:rsidR="00505C73" w:rsidRDefault="00505C73"/>
    <w:p w14:paraId="54376AA1" w14:textId="77777777" w:rsidR="00505C73" w:rsidRDefault="00505C73"/>
    <w:p w14:paraId="6D027AE7" w14:textId="77777777" w:rsidR="00505C73" w:rsidRDefault="00505C73"/>
    <w:p w14:paraId="1331D6A6" w14:textId="77777777" w:rsidR="009928EC" w:rsidRDefault="00EE6B21">
      <w:hyperlink r:id="rId22" w:history="1">
        <w:r w:rsidR="00505C73">
          <w:rPr>
            <w:rStyle w:val="Hipervnculo"/>
            <w:lang w:val="en"/>
          </w:rPr>
          <w:t>https://es.wikipedia.org/wiki/Embalse_de_Contreras</w:t>
        </w:r>
      </w:hyperlink>
    </w:p>
    <w:p w14:paraId="7A0452FA" w14:textId="77777777" w:rsidR="00505C73" w:rsidRDefault="00505C73" w:rsidP="00505C73">
      <w:pPr>
        <w:pStyle w:val="NormalWeb"/>
        <w:shd w:val="clear" w:color="auto" w:fill="FFFFFF"/>
        <w:spacing w:before="120" w:beforeAutospacing="0" w:after="120" w:afterAutospacing="0"/>
        <w:rPr>
          <w:rFonts w:ascii="Arial" w:hAnsi="Arial" w:cs="Arial"/>
          <w:color w:val="222222"/>
          <w:sz w:val="21"/>
          <w:szCs w:val="21"/>
        </w:rPr>
      </w:pPr>
      <w:r>
        <w:rPr>
          <w:color w:val="222222"/>
          <w:sz w:val="21"/>
          <w:szCs w:val="21"/>
          <w:lang w:val="en"/>
        </w:rPr>
        <w:t xml:space="preserve">The </w:t>
      </w:r>
      <w:r>
        <w:rPr>
          <w:b/>
          <w:bCs/>
          <w:color w:val="222222"/>
          <w:sz w:val="21"/>
          <w:szCs w:val="21"/>
          <w:lang w:val="en"/>
        </w:rPr>
        <w:t>Contreras reservoir</w:t>
      </w:r>
      <w:r>
        <w:rPr>
          <w:color w:val="222222"/>
          <w:sz w:val="21"/>
          <w:szCs w:val="21"/>
          <w:lang w:val="en"/>
        </w:rPr>
        <w:t xml:space="preserve">is located between the municipalities of </w:t>
      </w:r>
      <w:r>
        <w:rPr>
          <w:lang w:val="en"/>
        </w:rPr>
        <w:t xml:space="preserve"> </w:t>
      </w:r>
      <w:hyperlink r:id="rId23" w:tooltip="Villargordo del Cabriel" w:history="1">
        <w:r>
          <w:rPr>
            <w:rStyle w:val="Hipervnculo"/>
            <w:color w:val="0B0080"/>
            <w:sz w:val="21"/>
            <w:szCs w:val="21"/>
            <w:u w:val="none"/>
            <w:lang w:val="en"/>
          </w:rPr>
          <w:t>Villargordo</w:t>
        </w:r>
        <w:r>
          <w:rPr>
            <w:lang w:val="en"/>
          </w:rPr>
          <w:t xml:space="preserve"> </w:t>
        </w:r>
        <w:r>
          <w:rPr>
            <w:rStyle w:val="Hipervnculo"/>
            <w:color w:val="0B0080"/>
            <w:sz w:val="21"/>
            <w:szCs w:val="21"/>
            <w:u w:val="none"/>
            <w:lang w:val="en"/>
          </w:rPr>
          <w:t xml:space="preserve"> del Cabriel</w:t>
        </w:r>
        <w:r>
          <w:rPr>
            <w:lang w:val="en"/>
          </w:rPr>
          <w:t xml:space="preserve"> </w:t>
        </w:r>
      </w:hyperlink>
      <w:r>
        <w:rPr>
          <w:color w:val="222222"/>
          <w:sz w:val="21"/>
          <w:szCs w:val="21"/>
          <w:lang w:val="en"/>
        </w:rPr>
        <w:t xml:space="preserve"> in the </w:t>
      </w:r>
      <w:r>
        <w:rPr>
          <w:lang w:val="en"/>
        </w:rPr>
        <w:t xml:space="preserve">province of </w:t>
      </w:r>
      <w:hyperlink r:id="rId24" w:tooltip="Provincia de Valencia" w:history="1">
        <w:r>
          <w:rPr>
            <w:rStyle w:val="Hipervnculo"/>
            <w:color w:val="0B0080"/>
            <w:sz w:val="21"/>
            <w:szCs w:val="21"/>
            <w:u w:val="none"/>
            <w:lang w:val="en"/>
          </w:rPr>
          <w:t>Valencia</w:t>
        </w:r>
      </w:hyperlink>
      <w:r>
        <w:rPr>
          <w:lang w:val="en"/>
        </w:rPr>
        <w:t xml:space="preserve"> </w:t>
      </w:r>
      <w:r>
        <w:rPr>
          <w:color w:val="222222"/>
          <w:sz w:val="21"/>
          <w:szCs w:val="21"/>
          <w:lang w:val="en"/>
        </w:rPr>
        <w:t xml:space="preserve"> and </w:t>
      </w:r>
      <w:r>
        <w:rPr>
          <w:lang w:val="en"/>
        </w:rPr>
        <w:t xml:space="preserve"> </w:t>
      </w:r>
      <w:hyperlink r:id="rId25" w:tooltip="La Pesquera (Cuenca)" w:history="1">
        <w:r>
          <w:rPr>
            <w:rStyle w:val="Hipervnculo"/>
            <w:color w:val="0B0080"/>
            <w:sz w:val="21"/>
            <w:szCs w:val="21"/>
            <w:u w:val="none"/>
            <w:lang w:val="en"/>
          </w:rPr>
          <w:t>La Pesquera,</w:t>
        </w:r>
      </w:hyperlink>
      <w:r>
        <w:rPr>
          <w:color w:val="222222"/>
          <w:sz w:val="21"/>
          <w:szCs w:val="21"/>
          <w:lang w:val="en"/>
        </w:rPr>
        <w:t xml:space="preserve"> </w:t>
      </w:r>
      <w:r>
        <w:rPr>
          <w:lang w:val="en"/>
        </w:rPr>
        <w:t xml:space="preserve"> </w:t>
      </w:r>
      <w:hyperlink r:id="rId26" w:tooltip="Mira (Cuenca)" w:history="1">
        <w:r>
          <w:rPr>
            <w:rStyle w:val="Hipervnculo"/>
            <w:color w:val="0B0080"/>
            <w:sz w:val="21"/>
            <w:szCs w:val="21"/>
            <w:u w:val="none"/>
            <w:lang w:val="en"/>
          </w:rPr>
          <w:t>Mira,</w:t>
        </w:r>
      </w:hyperlink>
      <w:r>
        <w:rPr>
          <w:color w:val="222222"/>
          <w:sz w:val="21"/>
          <w:szCs w:val="21"/>
          <w:lang w:val="en"/>
        </w:rPr>
        <w:t xml:space="preserve"> </w:t>
      </w:r>
      <w:r>
        <w:rPr>
          <w:lang w:val="en"/>
        </w:rPr>
        <w:t xml:space="preserve"> </w:t>
      </w:r>
      <w:hyperlink r:id="rId27" w:tooltip="Enguídanos" w:history="1">
        <w:r>
          <w:rPr>
            <w:rStyle w:val="Hipervnculo"/>
            <w:color w:val="0B0080"/>
            <w:sz w:val="21"/>
            <w:szCs w:val="21"/>
            <w:u w:val="none"/>
            <w:lang w:val="en"/>
          </w:rPr>
          <w:t>Enguídanos</w:t>
        </w:r>
        <w:r>
          <w:rPr>
            <w:lang w:val="en"/>
          </w:rPr>
          <w:t xml:space="preserve"> </w:t>
        </w:r>
      </w:hyperlink>
      <w:r>
        <w:rPr>
          <w:color w:val="222222"/>
          <w:sz w:val="21"/>
          <w:szCs w:val="21"/>
          <w:lang w:val="en"/>
        </w:rPr>
        <w:t xml:space="preserve"> and </w:t>
      </w:r>
      <w:r>
        <w:rPr>
          <w:lang w:val="en"/>
        </w:rPr>
        <w:t xml:space="preserve"> </w:t>
      </w:r>
      <w:hyperlink r:id="rId28" w:tooltip="Minglanilla" w:history="1">
        <w:r>
          <w:rPr>
            <w:rStyle w:val="Hipervnculo"/>
            <w:color w:val="0B0080"/>
            <w:sz w:val="21"/>
            <w:szCs w:val="21"/>
            <w:u w:val="none"/>
            <w:lang w:val="en"/>
          </w:rPr>
          <w:t>Minglanilla</w:t>
        </w:r>
        <w:r>
          <w:rPr>
            <w:lang w:val="en"/>
          </w:rPr>
          <w:t xml:space="preserve"> in</w:t>
        </w:r>
      </w:hyperlink>
      <w:r>
        <w:rPr>
          <w:color w:val="222222"/>
          <w:sz w:val="21"/>
          <w:szCs w:val="21"/>
          <w:lang w:val="en"/>
        </w:rPr>
        <w:t xml:space="preserve"> the </w:t>
      </w:r>
      <w:r>
        <w:rPr>
          <w:lang w:val="en"/>
        </w:rPr>
        <w:t xml:space="preserve">province of </w:t>
      </w:r>
      <w:hyperlink r:id="rId29" w:tooltip="Provincia de Cuenca" w:history="1">
        <w:r>
          <w:rPr>
            <w:rStyle w:val="Hipervnculo"/>
            <w:color w:val="0B0080"/>
            <w:sz w:val="21"/>
            <w:szCs w:val="21"/>
            <w:u w:val="none"/>
            <w:lang w:val="en"/>
          </w:rPr>
          <w:t>Cuenca,</w:t>
        </w:r>
      </w:hyperlink>
      <w:r>
        <w:rPr>
          <w:color w:val="222222"/>
          <w:sz w:val="21"/>
          <w:szCs w:val="21"/>
          <w:lang w:val="en"/>
        </w:rPr>
        <w:t xml:space="preserve"> </w:t>
      </w:r>
      <w:r>
        <w:rPr>
          <w:lang w:val="en"/>
        </w:rPr>
        <w:t xml:space="preserve"> </w:t>
      </w:r>
      <w:hyperlink r:id="rId30" w:tooltip="España" w:history="1">
        <w:r>
          <w:rPr>
            <w:rStyle w:val="Hipervnculo"/>
            <w:color w:val="0B0080"/>
            <w:sz w:val="21"/>
            <w:szCs w:val="21"/>
            <w:u w:val="none"/>
            <w:lang w:val="en"/>
          </w:rPr>
          <w:t>Spain.</w:t>
        </w:r>
      </w:hyperlink>
      <w:r>
        <w:rPr>
          <w:color w:val="222222"/>
          <w:sz w:val="21"/>
          <w:szCs w:val="21"/>
          <w:lang w:val="en"/>
        </w:rPr>
        <w:t>.</w:t>
      </w:r>
      <w:r>
        <w:rPr>
          <w:lang w:val="en"/>
        </w:rPr>
        <w:t xml:space="preserve"> </w:t>
      </w:r>
      <w:hyperlink r:id="rId31" w:anchor="cite_note-embalsenci-2" w:history="1">
        <w:r>
          <w:rPr>
            <w:rStyle w:val="Hipervnculo"/>
            <w:color w:val="0B0080"/>
            <w:sz w:val="21"/>
            <w:szCs w:val="21"/>
            <w:u w:val="none"/>
            <w:vertAlign w:val="superscript"/>
            <w:lang w:val="en"/>
          </w:rPr>
          <w:t>2</w:t>
        </w:r>
      </w:hyperlink>
      <w:r>
        <w:rPr>
          <w:color w:val="222222"/>
          <w:sz w:val="21"/>
          <w:szCs w:val="21"/>
          <w:lang w:val="en"/>
        </w:rPr>
        <w:t>​</w:t>
      </w:r>
    </w:p>
    <w:p w14:paraId="12F03543" w14:textId="77777777" w:rsidR="00505C73" w:rsidRDefault="00505C73" w:rsidP="00505C73">
      <w:pPr>
        <w:pStyle w:val="NormalWeb"/>
        <w:shd w:val="clear" w:color="auto" w:fill="FFFFFF"/>
        <w:spacing w:before="120" w:beforeAutospacing="0" w:after="120" w:afterAutospacing="0"/>
        <w:rPr>
          <w:rFonts w:ascii="Arial" w:hAnsi="Arial" w:cs="Arial"/>
          <w:color w:val="222222"/>
          <w:sz w:val="21"/>
          <w:szCs w:val="21"/>
        </w:rPr>
      </w:pPr>
      <w:r>
        <w:rPr>
          <w:color w:val="222222"/>
          <w:sz w:val="21"/>
          <w:szCs w:val="21"/>
          <w:lang w:val="en"/>
        </w:rPr>
        <w:t xml:space="preserve">It was built in </w:t>
      </w:r>
      <w:hyperlink r:id="rId32" w:tooltip="1972" w:history="1">
        <w:r>
          <w:rPr>
            <w:rStyle w:val="Hipervnculo"/>
            <w:color w:val="0B0080"/>
            <w:sz w:val="21"/>
            <w:szCs w:val="21"/>
            <w:u w:val="none"/>
            <w:lang w:val="en"/>
          </w:rPr>
          <w:t>1972</w:t>
        </w:r>
      </w:hyperlink>
      <w:r>
        <w:rPr>
          <w:lang w:val="en"/>
        </w:rPr>
        <w:t xml:space="preserve"> </w:t>
      </w:r>
      <w:r>
        <w:rPr>
          <w:color w:val="222222"/>
          <w:sz w:val="21"/>
          <w:szCs w:val="21"/>
          <w:lang w:val="en"/>
        </w:rPr>
        <w:t xml:space="preserve"> at the confluence of the </w:t>
      </w:r>
      <w:r>
        <w:rPr>
          <w:lang w:val="en"/>
        </w:rPr>
        <w:t xml:space="preserve"> </w:t>
      </w:r>
      <w:hyperlink r:id="rId33" w:tooltip="Río Cabriel" w:history="1">
        <w:r>
          <w:rPr>
            <w:rStyle w:val="Hipervnculo"/>
            <w:color w:val="0B0080"/>
            <w:sz w:val="21"/>
            <w:szCs w:val="21"/>
            <w:u w:val="none"/>
            <w:lang w:val="en"/>
          </w:rPr>
          <w:t>Cabriel</w:t>
        </w:r>
      </w:hyperlink>
      <w:r>
        <w:rPr>
          <w:lang w:val="en"/>
        </w:rPr>
        <w:t xml:space="preserve"> </w:t>
      </w:r>
      <w:r>
        <w:rPr>
          <w:color w:val="222222"/>
          <w:sz w:val="21"/>
          <w:szCs w:val="21"/>
          <w:lang w:val="en"/>
        </w:rPr>
        <w:t xml:space="preserve"> and </w:t>
      </w:r>
      <w:r>
        <w:rPr>
          <w:lang w:val="en"/>
        </w:rPr>
        <w:t xml:space="preserve"> </w:t>
      </w:r>
      <w:hyperlink r:id="rId34" w:tooltip="Río Guadazaón (aún no redactado)" w:history="1">
        <w:r>
          <w:rPr>
            <w:rStyle w:val="Hipervnculo"/>
            <w:color w:val="A55858"/>
            <w:sz w:val="21"/>
            <w:szCs w:val="21"/>
            <w:u w:val="none"/>
            <w:lang w:val="en"/>
          </w:rPr>
          <w:t>Guadazaón</w:t>
        </w:r>
      </w:hyperlink>
      <w:r>
        <w:rPr>
          <w:color w:val="222222"/>
          <w:sz w:val="21"/>
          <w:szCs w:val="21"/>
          <w:lang w:val="en"/>
        </w:rPr>
        <w:t xml:space="preserve">rivers. It has an area of 2710 </w:t>
      </w:r>
      <w:r>
        <w:rPr>
          <w:lang w:val="en"/>
        </w:rPr>
        <w:t xml:space="preserve"> </w:t>
      </w:r>
      <w:hyperlink r:id="rId35" w:tooltip="Hectárea" w:history="1">
        <w:r>
          <w:rPr>
            <w:rStyle w:val="Hipervnculo"/>
            <w:color w:val="0B0080"/>
            <w:sz w:val="21"/>
            <w:szCs w:val="21"/>
            <w:u w:val="none"/>
            <w:lang w:val="en"/>
          </w:rPr>
          <w:t>ha,</w:t>
        </w:r>
      </w:hyperlink>
      <w:r>
        <w:rPr>
          <w:color w:val="222222"/>
          <w:sz w:val="21"/>
          <w:szCs w:val="21"/>
          <w:lang w:val="en"/>
        </w:rPr>
        <w:t xml:space="preserve">with a maximum capacity of 943 </w:t>
      </w:r>
      <w:r>
        <w:rPr>
          <w:lang w:val="en"/>
        </w:rPr>
        <w:t xml:space="preserve"> </w:t>
      </w:r>
      <w:hyperlink r:id="rId36" w:tooltip="Hm³" w:history="1">
        <w:r>
          <w:rPr>
            <w:rStyle w:val="Hipervnculo"/>
            <w:color w:val="0B0080"/>
            <w:sz w:val="21"/>
            <w:szCs w:val="21"/>
            <w:u w:val="none"/>
            <w:lang w:val="en"/>
          </w:rPr>
          <w:t>hm3,</w:t>
        </w:r>
      </w:hyperlink>
      <w:r>
        <w:rPr>
          <w:color w:val="222222"/>
          <w:sz w:val="21"/>
          <w:szCs w:val="21"/>
          <w:lang w:val="en"/>
        </w:rPr>
        <w:t xml:space="preserve">being the height of the dam of 129 meters. It is used for the production of </w:t>
      </w:r>
      <w:r>
        <w:rPr>
          <w:lang w:val="en"/>
        </w:rPr>
        <w:t xml:space="preserve"> </w:t>
      </w:r>
      <w:hyperlink r:id="rId37" w:tooltip="Energía" w:history="1">
        <w:r>
          <w:rPr>
            <w:rStyle w:val="Hipervnculo"/>
            <w:color w:val="0B0080"/>
            <w:sz w:val="21"/>
            <w:szCs w:val="21"/>
            <w:u w:val="none"/>
            <w:lang w:val="en"/>
          </w:rPr>
          <w:t>energy</w:t>
        </w:r>
      </w:hyperlink>
      <w:r>
        <w:rPr>
          <w:lang w:val="en"/>
        </w:rPr>
        <w:t xml:space="preserve"> and to supply water</w:t>
      </w:r>
      <w:r>
        <w:rPr>
          <w:color w:val="222222"/>
          <w:sz w:val="21"/>
          <w:szCs w:val="21"/>
          <w:lang w:val="en"/>
        </w:rPr>
        <w:t xml:space="preserve"> to the </w:t>
      </w:r>
      <w:r>
        <w:rPr>
          <w:lang w:val="en"/>
        </w:rPr>
        <w:t xml:space="preserve"> </w:t>
      </w:r>
      <w:hyperlink r:id="rId38" w:tooltip="Canal Júcar-Turia (aún no redactado)" w:history="1">
        <w:r>
          <w:rPr>
            <w:rStyle w:val="Hipervnculo"/>
            <w:color w:val="A55858"/>
            <w:sz w:val="21"/>
            <w:szCs w:val="21"/>
            <w:u w:val="none"/>
            <w:lang w:val="en"/>
          </w:rPr>
          <w:t>Júcar-Turia Canal,</w:t>
        </w:r>
      </w:hyperlink>
      <w:r>
        <w:rPr>
          <w:color w:val="222222"/>
          <w:sz w:val="21"/>
          <w:szCs w:val="21"/>
          <w:lang w:val="en"/>
        </w:rPr>
        <w:t xml:space="preserve">which </w:t>
      </w:r>
      <w:r>
        <w:rPr>
          <w:lang w:val="en"/>
        </w:rPr>
        <w:t xml:space="preserve"> </w:t>
      </w:r>
      <w:r>
        <w:rPr>
          <w:color w:val="222222"/>
          <w:sz w:val="21"/>
          <w:szCs w:val="21"/>
          <w:lang w:val="en"/>
        </w:rPr>
        <w:t>supplies</w:t>
      </w:r>
      <w:r>
        <w:rPr>
          <w:lang w:val="en"/>
        </w:rPr>
        <w:t xml:space="preserve"> </w:t>
      </w:r>
      <w:hyperlink r:id="rId39" w:tooltip="Agua potable" w:history="1">
        <w:r>
          <w:rPr>
            <w:rStyle w:val="Hipervnculo"/>
            <w:color w:val="0B0080"/>
            <w:sz w:val="21"/>
            <w:szCs w:val="21"/>
            <w:u w:val="none"/>
            <w:lang w:val="en"/>
          </w:rPr>
          <w:t xml:space="preserve"> drinking water</w:t>
        </w:r>
      </w:hyperlink>
      <w:r>
        <w:rPr>
          <w:lang w:val="en"/>
        </w:rPr>
        <w:t xml:space="preserve"> to the city</w:t>
      </w:r>
      <w:r>
        <w:rPr>
          <w:color w:val="222222"/>
          <w:sz w:val="21"/>
          <w:szCs w:val="21"/>
          <w:lang w:val="en"/>
        </w:rPr>
        <w:t xml:space="preserve"> of </w:t>
      </w:r>
      <w:r>
        <w:rPr>
          <w:lang w:val="en"/>
        </w:rPr>
        <w:t xml:space="preserve"> </w:t>
      </w:r>
      <w:hyperlink r:id="rId40" w:tooltip="Valencia" w:history="1">
        <w:r>
          <w:rPr>
            <w:rStyle w:val="Hipervnculo"/>
            <w:color w:val="0B0080"/>
            <w:sz w:val="21"/>
            <w:szCs w:val="21"/>
            <w:u w:val="none"/>
            <w:lang w:val="en"/>
          </w:rPr>
          <w:t>Valencia.</w:t>
        </w:r>
      </w:hyperlink>
      <w:r>
        <w:rPr>
          <w:color w:val="222222"/>
          <w:sz w:val="21"/>
          <w:szCs w:val="21"/>
          <w:lang w:val="en"/>
        </w:rPr>
        <w:t>.</w:t>
      </w:r>
      <w:r>
        <w:rPr>
          <w:lang w:val="en"/>
        </w:rPr>
        <w:t xml:space="preserve"> </w:t>
      </w:r>
      <w:hyperlink r:id="rId41" w:anchor="cite_note-embalsenci-2" w:history="1">
        <w:r>
          <w:rPr>
            <w:rStyle w:val="Hipervnculo"/>
            <w:color w:val="0B0080"/>
            <w:sz w:val="21"/>
            <w:szCs w:val="21"/>
            <w:u w:val="none"/>
            <w:vertAlign w:val="superscript"/>
            <w:lang w:val="en"/>
          </w:rPr>
          <w:t>2</w:t>
        </w:r>
      </w:hyperlink>
      <w:r>
        <w:rPr>
          <w:color w:val="222222"/>
          <w:sz w:val="21"/>
          <w:szCs w:val="21"/>
          <w:lang w:val="en"/>
        </w:rPr>
        <w:t>Normally it does not exceed 20% of its capacity due to the permeability of the rock on which a second dam is ground, located about 500m west of the main one, which closes the reservoir.</w:t>
      </w:r>
      <w:r>
        <w:rPr>
          <w:lang w:val="en"/>
        </w:rPr>
        <w:t xml:space="preserve"> </w:t>
      </w:r>
      <w:hyperlink r:id="rId42" w:anchor="cite_note-embalsenci-2" w:history="1">
        <w:r>
          <w:rPr>
            <w:rStyle w:val="Hipervnculo"/>
            <w:color w:val="0B0080"/>
            <w:sz w:val="21"/>
            <w:szCs w:val="21"/>
            <w:u w:val="none"/>
            <w:vertAlign w:val="superscript"/>
            <w:lang w:val="en"/>
          </w:rPr>
          <w:t>2</w:t>
        </w:r>
      </w:hyperlink>
      <w:r>
        <w:rPr>
          <w:color w:val="222222"/>
          <w:sz w:val="21"/>
          <w:szCs w:val="21"/>
          <w:lang w:val="en"/>
        </w:rPr>
        <w:t>​</w:t>
      </w:r>
    </w:p>
    <w:p w14:paraId="2438094F" w14:textId="77777777" w:rsidR="00505C73" w:rsidRDefault="00505C73" w:rsidP="00505C73">
      <w:pPr>
        <w:pStyle w:val="NormalWeb"/>
        <w:shd w:val="clear" w:color="auto" w:fill="FFFFFF"/>
        <w:spacing w:before="120" w:beforeAutospacing="0" w:after="120" w:afterAutospacing="0"/>
        <w:rPr>
          <w:rFonts w:ascii="Arial" w:hAnsi="Arial" w:cs="Arial"/>
          <w:color w:val="222222"/>
          <w:sz w:val="21"/>
          <w:szCs w:val="21"/>
        </w:rPr>
      </w:pPr>
      <w:r>
        <w:rPr>
          <w:color w:val="222222"/>
          <w:sz w:val="21"/>
          <w:szCs w:val="21"/>
          <w:lang w:val="en"/>
        </w:rPr>
        <w:t xml:space="preserve">This reservoir belongs to the </w:t>
      </w:r>
      <w:hyperlink r:id="rId43" w:tooltip="Confederación Hidrográfica del Júcar" w:history="1">
        <w:r>
          <w:rPr>
            <w:rStyle w:val="Hipervnculo"/>
            <w:color w:val="0B0080"/>
            <w:sz w:val="21"/>
            <w:szCs w:val="21"/>
            <w:u w:val="none"/>
            <w:lang w:val="en"/>
          </w:rPr>
          <w:t>Júcar Hydrographic Confederation</w:t>
        </w:r>
      </w:hyperlink>
      <w:r>
        <w:rPr>
          <w:lang w:val="en"/>
        </w:rPr>
        <w:t xml:space="preserve"> </w:t>
      </w:r>
      <w:r>
        <w:rPr>
          <w:color w:val="222222"/>
          <w:sz w:val="21"/>
          <w:szCs w:val="21"/>
          <w:lang w:val="en"/>
        </w:rPr>
        <w:t xml:space="preserve"> and just downstream of the dam is the Contreras bridge, built between </w:t>
      </w:r>
      <w:r>
        <w:rPr>
          <w:lang w:val="en"/>
        </w:rPr>
        <w:t xml:space="preserve"> </w:t>
      </w:r>
      <w:hyperlink r:id="rId44" w:tooltip="1845" w:history="1">
        <w:r>
          <w:rPr>
            <w:rStyle w:val="Hipervnculo"/>
            <w:color w:val="0B0080"/>
            <w:sz w:val="21"/>
            <w:szCs w:val="21"/>
            <w:u w:val="none"/>
            <w:lang w:val="en"/>
          </w:rPr>
          <w:t>1845</w:t>
        </w:r>
      </w:hyperlink>
      <w:r>
        <w:rPr>
          <w:lang w:val="en"/>
        </w:rPr>
        <w:t xml:space="preserve"> </w:t>
      </w:r>
      <w:r>
        <w:rPr>
          <w:color w:val="222222"/>
          <w:sz w:val="21"/>
          <w:szCs w:val="21"/>
          <w:lang w:val="en"/>
        </w:rPr>
        <w:t xml:space="preserve"> and </w:t>
      </w:r>
      <w:r>
        <w:rPr>
          <w:lang w:val="en"/>
        </w:rPr>
        <w:t xml:space="preserve"> </w:t>
      </w:r>
      <w:hyperlink r:id="rId45" w:tooltip="1851" w:history="1">
        <w:r>
          <w:rPr>
            <w:rStyle w:val="Hipervnculo"/>
            <w:color w:val="0B0080"/>
            <w:sz w:val="21"/>
            <w:szCs w:val="21"/>
            <w:u w:val="none"/>
            <w:lang w:val="en"/>
          </w:rPr>
          <w:t>1851</w:t>
        </w:r>
      </w:hyperlink>
      <w:r>
        <w:rPr>
          <w:lang w:val="en"/>
        </w:rPr>
        <w:t xml:space="preserve"> </w:t>
      </w:r>
      <w:r>
        <w:rPr>
          <w:color w:val="222222"/>
          <w:sz w:val="21"/>
          <w:szCs w:val="21"/>
          <w:lang w:val="en"/>
        </w:rPr>
        <w:t xml:space="preserve"> by the engineer </w:t>
      </w:r>
      <w:r>
        <w:rPr>
          <w:lang w:val="en"/>
        </w:rPr>
        <w:t xml:space="preserve"> </w:t>
      </w:r>
      <w:hyperlink r:id="rId46" w:tooltip="Lucio del Valle" w:history="1">
        <w:r>
          <w:rPr>
            <w:rStyle w:val="Hipervnculo"/>
            <w:color w:val="0B0080"/>
            <w:sz w:val="21"/>
            <w:szCs w:val="21"/>
            <w:u w:val="none"/>
            <w:lang w:val="en"/>
          </w:rPr>
          <w:t>Lucio del Valle</w:t>
        </w:r>
      </w:hyperlink>
      <w:r>
        <w:rPr>
          <w:lang w:val="en"/>
        </w:rPr>
        <w:t xml:space="preserve"> and that to descend the canyon had to build a zigzag road that</w:t>
      </w:r>
      <w:r>
        <w:rPr>
          <w:color w:val="222222"/>
          <w:sz w:val="21"/>
          <w:szCs w:val="21"/>
          <w:lang w:val="en"/>
        </w:rPr>
        <w:t xml:space="preserve"> constituted the port of Contreras and that was supplemented with the viaduct of the </w:t>
      </w:r>
      <w:r>
        <w:rPr>
          <w:lang w:val="en"/>
        </w:rPr>
        <w:t xml:space="preserve">National </w:t>
      </w:r>
      <w:hyperlink r:id="rId47" w:tooltip="N-III" w:history="1">
        <w:r>
          <w:rPr>
            <w:rStyle w:val="Hipervnculo"/>
            <w:color w:val="0B0080"/>
            <w:sz w:val="21"/>
            <w:szCs w:val="21"/>
            <w:u w:val="none"/>
            <w:lang w:val="en"/>
          </w:rPr>
          <w:t>III,</w:t>
        </w:r>
      </w:hyperlink>
      <w:r>
        <w:rPr>
          <w:color w:val="222222"/>
          <w:sz w:val="21"/>
          <w:szCs w:val="21"/>
          <w:lang w:val="en"/>
        </w:rPr>
        <w:t>which crosses the</w:t>
      </w:r>
    </w:p>
    <w:p w14:paraId="14C9D77F" w14:textId="77777777" w:rsidR="009928EC" w:rsidRDefault="009928EC"/>
    <w:p w14:paraId="1E5CD4AB" w14:textId="77777777" w:rsidR="00A525FC" w:rsidRDefault="00A525FC"/>
    <w:p w14:paraId="6A575A11" w14:textId="77777777" w:rsidR="00A525FC" w:rsidRDefault="00A525FC"/>
    <w:p w14:paraId="342735FD" w14:textId="77777777" w:rsidR="0020530A" w:rsidRDefault="0020530A"/>
    <w:p w14:paraId="5F4EEF65" w14:textId="77777777" w:rsidR="00A47103" w:rsidRPr="00A47103" w:rsidRDefault="00A47103" w:rsidP="00A47103">
      <w:pPr>
        <w:shd w:val="clear" w:color="auto" w:fill="FFFFFF"/>
        <w:spacing w:after="0" w:line="240" w:lineRule="auto"/>
        <w:rPr>
          <w:rFonts w:ascii="Helvetica" w:eastAsia="Times New Roman" w:hAnsi="Helvetica" w:cs="Helvetica"/>
          <w:color w:val="333333"/>
          <w:sz w:val="26"/>
          <w:szCs w:val="26"/>
          <w:lang w:eastAsia="es-ES"/>
        </w:rPr>
      </w:pPr>
      <w:r w:rsidRPr="00A47103">
        <w:rPr>
          <w:color w:val="333333"/>
          <w:sz w:val="26"/>
          <w:szCs w:val="26"/>
          <w:lang w:val="en" w:eastAsia="es-ES"/>
        </w:rPr>
        <w:t>J. A. MARR-HE</w:t>
      </w:r>
      <w:r w:rsidRPr="00A47103">
        <w:rPr>
          <w:color w:val="98999A"/>
          <w:sz w:val="26"/>
          <w:lang w:val="en" w:eastAsia="es-ES"/>
        </w:rPr>
        <w:t xml:space="preserve"> VALENCIA.</w:t>
      </w:r>
      <w:r>
        <w:rPr>
          <w:lang w:val="en"/>
        </w:rPr>
        <w:t xml:space="preserve"> </w:t>
      </w:r>
      <w:r w:rsidRPr="00A47103">
        <w:rPr>
          <w:color w:val="333333"/>
          <w:sz w:val="26"/>
          <w:szCs w:val="26"/>
          <w:lang w:val="en" w:eastAsia="es-ES"/>
        </w:rPr>
        <w:t>Saturday, 8 October 2016, 21:01</w:t>
      </w:r>
    </w:p>
    <w:p w14:paraId="7242D047" w14:textId="2D312C42" w:rsidR="00A47103" w:rsidRPr="00A47103" w:rsidRDefault="001C776C" w:rsidP="00A47103">
      <w:pPr>
        <w:shd w:val="clear" w:color="auto" w:fill="FFFFFF"/>
        <w:spacing w:line="240" w:lineRule="auto"/>
        <w:rPr>
          <w:rFonts w:ascii="Helvetica" w:eastAsia="Times New Roman" w:hAnsi="Helvetica" w:cs="Helvetica"/>
          <w:color w:val="333333"/>
          <w:sz w:val="26"/>
          <w:szCs w:val="26"/>
          <w:lang w:eastAsia="es-ES"/>
        </w:rPr>
      </w:pPr>
      <w:r w:rsidRPr="00A47103">
        <w:rPr>
          <w:rFonts w:ascii="Helvetica" w:eastAsia="Times New Roman" w:hAnsi="Helvetica" w:cs="Helvetica"/>
          <w:color w:val="333333"/>
          <w:sz w:val="26"/>
          <w:szCs w:val="26"/>
        </w:rPr>
        <w:object w:dxaOrig="1440" w:dyaOrig="1440" w14:anchorId="408D67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20.25pt;height:18pt" o:ole="">
            <v:imagedata r:id="rId48" o:title=""/>
          </v:shape>
          <w:control r:id="rId49" w:name="DefaultOcxName" w:shapeid="_x0000_i1031"/>
        </w:object>
      </w:r>
    </w:p>
    <w:p w14:paraId="083D24CA" w14:textId="77777777" w:rsidR="00A47103" w:rsidRPr="00A47103" w:rsidRDefault="00A47103" w:rsidP="00A47103">
      <w:pPr>
        <w:shd w:val="clear" w:color="auto" w:fill="FFFFFF"/>
        <w:spacing w:after="240" w:line="420" w:lineRule="atLeast"/>
        <w:rPr>
          <w:rFonts w:ascii="Times New Roman" w:eastAsia="Times New Roman" w:hAnsi="Times New Roman" w:cs="Times New Roman"/>
          <w:color w:val="333333"/>
          <w:sz w:val="26"/>
          <w:szCs w:val="26"/>
          <w:lang w:eastAsia="es-ES"/>
        </w:rPr>
      </w:pPr>
      <w:r w:rsidRPr="00A47103">
        <w:rPr>
          <w:color w:val="333333"/>
          <w:sz w:val="26"/>
          <w:szCs w:val="26"/>
          <w:lang w:val="en" w:eastAsia="es-ES"/>
        </w:rPr>
        <w:t xml:space="preserve">Any seaplane pilot knows that to refuel in a reservoir he certainly needs a one-kilometre-deep sheet of water and at least two metres deep. For some months now, these minimum requirements have been failing in much of the swamps of </w:t>
      </w:r>
      <w:r w:rsidRPr="00A47103">
        <w:rPr>
          <w:color w:val="333333"/>
          <w:sz w:val="26"/>
          <w:szCs w:val="26"/>
          <w:lang w:val="en" w:eastAsia="es-ES"/>
        </w:rPr>
        <w:lastRenderedPageBreak/>
        <w:t>the Valencian Community, converted into mere puddles or deserts of logs and sediments because of the drought.</w:t>
      </w:r>
    </w:p>
    <w:p w14:paraId="2CB90990" w14:textId="77777777" w:rsidR="00A47103" w:rsidRPr="00A47103" w:rsidRDefault="00A47103" w:rsidP="00A47103">
      <w:pPr>
        <w:shd w:val="clear" w:color="auto" w:fill="FFFFFF"/>
        <w:spacing w:after="240" w:line="420" w:lineRule="atLeast"/>
        <w:rPr>
          <w:rFonts w:ascii="Times New Roman" w:eastAsia="Times New Roman" w:hAnsi="Times New Roman" w:cs="Times New Roman"/>
          <w:color w:val="333333"/>
          <w:sz w:val="26"/>
          <w:szCs w:val="26"/>
          <w:lang w:eastAsia="es-ES"/>
        </w:rPr>
      </w:pPr>
      <w:r w:rsidRPr="00A47103">
        <w:rPr>
          <w:color w:val="333333"/>
          <w:sz w:val="26"/>
          <w:szCs w:val="26"/>
          <w:lang w:val="en" w:eastAsia="es-ES"/>
        </w:rPr>
        <w:t>The current situation is that seven of the eleven dams in the Community that have traditionally been used as a recharging point for wildfires have already been made available because of the low amount of embalmed water. It is Guadalest, Benarrés, Contreras, Bellús, Loriguilla, Buseo, and Regajo, as this newspaper has been able to know through the extinguishing equipment consulted.</w:t>
      </w:r>
    </w:p>
    <w:p w14:paraId="51B0AB49" w14:textId="77777777" w:rsidR="00A525FC" w:rsidRDefault="00A525FC" w:rsidP="00A525FC"/>
    <w:p w14:paraId="01A7DE6C" w14:textId="77777777" w:rsidR="009928EC" w:rsidRDefault="009928EC" w:rsidP="00A525FC">
      <w:pPr>
        <w:shd w:val="clear" w:color="auto" w:fill="FFFFFF"/>
        <w:spacing w:after="150" w:line="264" w:lineRule="atLeast"/>
        <w:outlineLvl w:val="0"/>
        <w:rPr>
          <w:b/>
          <w:sz w:val="36"/>
          <w:szCs w:val="36"/>
        </w:rPr>
      </w:pPr>
    </w:p>
    <w:p w14:paraId="200C92FA" w14:textId="77777777" w:rsidR="009928EC" w:rsidRDefault="009928EC" w:rsidP="00A525FC">
      <w:pPr>
        <w:shd w:val="clear" w:color="auto" w:fill="FFFFFF"/>
        <w:spacing w:after="150" w:line="264" w:lineRule="atLeast"/>
        <w:outlineLvl w:val="0"/>
        <w:rPr>
          <w:b/>
          <w:sz w:val="36"/>
          <w:szCs w:val="36"/>
        </w:rPr>
      </w:pPr>
    </w:p>
    <w:p w14:paraId="1D6F4E13" w14:textId="77777777" w:rsidR="009928EC" w:rsidRDefault="009928EC" w:rsidP="00A525FC">
      <w:pPr>
        <w:shd w:val="clear" w:color="auto" w:fill="FFFFFF"/>
        <w:spacing w:after="150" w:line="264" w:lineRule="atLeast"/>
        <w:outlineLvl w:val="0"/>
        <w:rPr>
          <w:b/>
          <w:sz w:val="36"/>
          <w:szCs w:val="36"/>
        </w:rPr>
      </w:pPr>
    </w:p>
    <w:p w14:paraId="5212F84B" w14:textId="77777777" w:rsidR="009928EC" w:rsidRDefault="009928EC" w:rsidP="00A525FC">
      <w:pPr>
        <w:shd w:val="clear" w:color="auto" w:fill="FFFFFF"/>
        <w:spacing w:after="150" w:line="264" w:lineRule="atLeast"/>
        <w:outlineLvl w:val="0"/>
        <w:rPr>
          <w:b/>
          <w:sz w:val="36"/>
          <w:szCs w:val="36"/>
        </w:rPr>
      </w:pPr>
    </w:p>
    <w:p w14:paraId="3CCC3F15" w14:textId="77777777" w:rsidR="009928EC" w:rsidRDefault="009928EC" w:rsidP="00A525FC">
      <w:pPr>
        <w:shd w:val="clear" w:color="auto" w:fill="FFFFFF"/>
        <w:spacing w:after="150" w:line="264" w:lineRule="atLeast"/>
        <w:outlineLvl w:val="0"/>
        <w:rPr>
          <w:b/>
          <w:sz w:val="36"/>
          <w:szCs w:val="36"/>
        </w:rPr>
      </w:pPr>
    </w:p>
    <w:p w14:paraId="029CE518" w14:textId="0103BAA5" w:rsidR="00A525FC" w:rsidRPr="00E77509" w:rsidRDefault="00E77509" w:rsidP="00AB3851">
      <w:pPr>
        <w:shd w:val="clear" w:color="auto" w:fill="FFFFFF"/>
        <w:spacing w:after="150" w:line="264" w:lineRule="atLeast"/>
        <w:outlineLvl w:val="0"/>
        <w:rPr>
          <w:rFonts w:ascii="Arial" w:eastAsia="Times New Roman" w:hAnsi="Arial" w:cs="Arial"/>
          <w:b/>
          <w:bCs/>
          <w:color w:val="111111"/>
          <w:kern w:val="36"/>
          <w:lang w:eastAsia="es-ES"/>
        </w:rPr>
      </w:pPr>
      <w:r>
        <w:rPr>
          <w:b/>
          <w:bCs/>
          <w:color w:val="111111"/>
          <w:kern w:val="36"/>
          <w:lang w:val="en" w:eastAsia="es-ES"/>
        </w:rPr>
        <w:t>Thank you all and we hope</w:t>
      </w:r>
      <w:r w:rsidRPr="00E77509">
        <w:rPr>
          <w:b/>
          <w:bCs/>
          <w:color w:val="111111"/>
          <w:kern w:val="36"/>
          <w:lang w:val="en" w:eastAsia="es-ES"/>
        </w:rPr>
        <w:t xml:space="preserve"> you enjoy this scenario</w:t>
      </w:r>
    </w:p>
    <w:sectPr w:rsidR="00A525FC" w:rsidRPr="00E77509" w:rsidSect="00863C94">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55C5"/>
    <w:rsid w:val="0001610D"/>
    <w:rsid w:val="00050D60"/>
    <w:rsid w:val="00050F5D"/>
    <w:rsid w:val="00093EEE"/>
    <w:rsid w:val="001C776C"/>
    <w:rsid w:val="0020530A"/>
    <w:rsid w:val="00374859"/>
    <w:rsid w:val="003C6156"/>
    <w:rsid w:val="0048578A"/>
    <w:rsid w:val="00505C73"/>
    <w:rsid w:val="00560F85"/>
    <w:rsid w:val="00582A3C"/>
    <w:rsid w:val="00642DBE"/>
    <w:rsid w:val="006F55C5"/>
    <w:rsid w:val="00717619"/>
    <w:rsid w:val="007707B1"/>
    <w:rsid w:val="007D4AF6"/>
    <w:rsid w:val="00820BB6"/>
    <w:rsid w:val="00863C94"/>
    <w:rsid w:val="008951B9"/>
    <w:rsid w:val="009928EC"/>
    <w:rsid w:val="0099463B"/>
    <w:rsid w:val="00A3616E"/>
    <w:rsid w:val="00A47103"/>
    <w:rsid w:val="00A525FC"/>
    <w:rsid w:val="00A864F0"/>
    <w:rsid w:val="00AB3851"/>
    <w:rsid w:val="00AB6CA8"/>
    <w:rsid w:val="00B21212"/>
    <w:rsid w:val="00B96204"/>
    <w:rsid w:val="00CC3391"/>
    <w:rsid w:val="00E7343F"/>
    <w:rsid w:val="00E77509"/>
    <w:rsid w:val="00EE6B21"/>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7CE204D6"/>
  <w15:docId w15:val="{C8AA5CD5-143C-4267-9284-7D98C0ADBA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3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semiHidden/>
    <w:unhideWhenUsed/>
    <w:rsid w:val="00AB385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AB3851"/>
    <w:rPr>
      <w:color w:val="0000FF"/>
      <w:u w:val="single"/>
    </w:rPr>
  </w:style>
  <w:style w:type="character" w:styleId="Textoennegrita">
    <w:name w:val="Strong"/>
    <w:basedOn w:val="Fuentedeprrafopredeter"/>
    <w:uiPriority w:val="22"/>
    <w:qFormat/>
    <w:rsid w:val="00AB3851"/>
    <w:rPr>
      <w:b/>
      <w:bCs/>
    </w:rPr>
  </w:style>
  <w:style w:type="character" w:customStyle="1" w:styleId="Mencinsinresolver1">
    <w:name w:val="Mención sin resolver1"/>
    <w:basedOn w:val="Fuentedeprrafopredeter"/>
    <w:uiPriority w:val="99"/>
    <w:semiHidden/>
    <w:unhideWhenUsed/>
    <w:rsid w:val="0001610D"/>
    <w:rPr>
      <w:color w:val="605E5C"/>
      <w:shd w:val="clear" w:color="auto" w:fill="E1DFDD"/>
    </w:rPr>
  </w:style>
  <w:style w:type="paragraph" w:styleId="Textodeglobo">
    <w:name w:val="Balloon Text"/>
    <w:basedOn w:val="Normal"/>
    <w:link w:val="TextodegloboCar"/>
    <w:uiPriority w:val="99"/>
    <w:semiHidden/>
    <w:unhideWhenUsed/>
    <w:rsid w:val="00CC339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3391"/>
    <w:rPr>
      <w:rFonts w:ascii="Tahoma" w:hAnsi="Tahoma" w:cs="Tahoma"/>
      <w:sz w:val="16"/>
      <w:szCs w:val="16"/>
    </w:rPr>
  </w:style>
  <w:style w:type="character" w:styleId="nfasis">
    <w:name w:val="Emphasis"/>
    <w:basedOn w:val="Fuentedeprrafopredeter"/>
    <w:uiPriority w:val="20"/>
    <w:qFormat/>
    <w:rsid w:val="00820BB6"/>
    <w:rPr>
      <w:i/>
      <w:iCs/>
    </w:rPr>
  </w:style>
  <w:style w:type="character" w:customStyle="1" w:styleId="voc-city">
    <w:name w:val="voc-city"/>
    <w:basedOn w:val="Fuentedeprrafopredeter"/>
    <w:rsid w:val="00A47103"/>
  </w:style>
  <w:style w:type="character" w:customStyle="1" w:styleId="plainlinks">
    <w:name w:val="plainlinks"/>
    <w:basedOn w:val="Fuentedeprrafopredeter"/>
    <w:rsid w:val="00050D60"/>
  </w:style>
  <w:style w:type="character" w:customStyle="1" w:styleId="latitude">
    <w:name w:val="latitude"/>
    <w:basedOn w:val="Fuentedeprrafopredeter"/>
    <w:rsid w:val="00050D60"/>
  </w:style>
  <w:style w:type="character" w:customStyle="1" w:styleId="longitude">
    <w:name w:val="longitude"/>
    <w:basedOn w:val="Fuentedeprrafopredeter"/>
    <w:rsid w:val="00050D60"/>
  </w:style>
  <w:style w:type="character" w:styleId="Textodelmarcadordeposicin">
    <w:name w:val="Placeholder Text"/>
    <w:basedOn w:val="Fuentedeprrafopredeter"/>
    <w:uiPriority w:val="99"/>
    <w:semiHidden/>
    <w:rsid w:val="00EE6B2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0055421">
      <w:bodyDiv w:val="1"/>
      <w:marLeft w:val="0"/>
      <w:marRight w:val="0"/>
      <w:marTop w:val="0"/>
      <w:marBottom w:val="0"/>
      <w:divBdr>
        <w:top w:val="none" w:sz="0" w:space="0" w:color="auto"/>
        <w:left w:val="none" w:sz="0" w:space="0" w:color="auto"/>
        <w:bottom w:val="none" w:sz="0" w:space="0" w:color="auto"/>
        <w:right w:val="none" w:sz="0" w:space="0" w:color="auto"/>
      </w:divBdr>
      <w:divsChild>
        <w:div w:id="596715874">
          <w:marLeft w:val="0"/>
          <w:marRight w:val="0"/>
          <w:marTop w:val="0"/>
          <w:marBottom w:val="0"/>
          <w:divBdr>
            <w:top w:val="none" w:sz="0" w:space="0" w:color="auto"/>
            <w:left w:val="none" w:sz="0" w:space="0" w:color="auto"/>
            <w:bottom w:val="none" w:sz="0" w:space="0" w:color="auto"/>
            <w:right w:val="none" w:sz="0" w:space="0" w:color="auto"/>
          </w:divBdr>
        </w:div>
        <w:div w:id="584416936">
          <w:marLeft w:val="0"/>
          <w:marRight w:val="0"/>
          <w:marTop w:val="0"/>
          <w:marBottom w:val="0"/>
          <w:divBdr>
            <w:top w:val="none" w:sz="0" w:space="0" w:color="auto"/>
            <w:left w:val="none" w:sz="0" w:space="0" w:color="auto"/>
            <w:bottom w:val="none" w:sz="0" w:space="0" w:color="auto"/>
            <w:right w:val="none" w:sz="0" w:space="0" w:color="auto"/>
          </w:divBdr>
        </w:div>
        <w:div w:id="297077804">
          <w:marLeft w:val="0"/>
          <w:marRight w:val="0"/>
          <w:marTop w:val="0"/>
          <w:marBottom w:val="0"/>
          <w:divBdr>
            <w:top w:val="none" w:sz="0" w:space="0" w:color="auto"/>
            <w:left w:val="none" w:sz="0" w:space="0" w:color="auto"/>
            <w:bottom w:val="none" w:sz="0" w:space="0" w:color="auto"/>
            <w:right w:val="none" w:sz="0" w:space="0" w:color="auto"/>
          </w:divBdr>
        </w:div>
        <w:div w:id="1838569674">
          <w:marLeft w:val="0"/>
          <w:marRight w:val="0"/>
          <w:marTop w:val="0"/>
          <w:marBottom w:val="0"/>
          <w:divBdr>
            <w:top w:val="none" w:sz="0" w:space="0" w:color="auto"/>
            <w:left w:val="none" w:sz="0" w:space="0" w:color="auto"/>
            <w:bottom w:val="none" w:sz="0" w:space="0" w:color="auto"/>
            <w:right w:val="none" w:sz="0" w:space="0" w:color="auto"/>
          </w:divBdr>
        </w:div>
        <w:div w:id="1506171850">
          <w:marLeft w:val="0"/>
          <w:marRight w:val="0"/>
          <w:marTop w:val="0"/>
          <w:marBottom w:val="0"/>
          <w:divBdr>
            <w:top w:val="none" w:sz="0" w:space="0" w:color="auto"/>
            <w:left w:val="none" w:sz="0" w:space="0" w:color="auto"/>
            <w:bottom w:val="none" w:sz="0" w:space="0" w:color="auto"/>
            <w:right w:val="none" w:sz="0" w:space="0" w:color="auto"/>
          </w:divBdr>
        </w:div>
        <w:div w:id="1853836993">
          <w:marLeft w:val="0"/>
          <w:marRight w:val="0"/>
          <w:marTop w:val="0"/>
          <w:marBottom w:val="0"/>
          <w:divBdr>
            <w:top w:val="none" w:sz="0" w:space="0" w:color="auto"/>
            <w:left w:val="none" w:sz="0" w:space="0" w:color="auto"/>
            <w:bottom w:val="none" w:sz="0" w:space="0" w:color="auto"/>
            <w:right w:val="none" w:sz="0" w:space="0" w:color="auto"/>
          </w:divBdr>
        </w:div>
        <w:div w:id="1847279482">
          <w:marLeft w:val="0"/>
          <w:marRight w:val="0"/>
          <w:marTop w:val="0"/>
          <w:marBottom w:val="0"/>
          <w:divBdr>
            <w:top w:val="none" w:sz="0" w:space="0" w:color="auto"/>
            <w:left w:val="none" w:sz="0" w:space="0" w:color="auto"/>
            <w:bottom w:val="none" w:sz="0" w:space="0" w:color="auto"/>
            <w:right w:val="none" w:sz="0" w:space="0" w:color="auto"/>
          </w:divBdr>
        </w:div>
        <w:div w:id="1125080152">
          <w:marLeft w:val="0"/>
          <w:marRight w:val="0"/>
          <w:marTop w:val="0"/>
          <w:marBottom w:val="0"/>
          <w:divBdr>
            <w:top w:val="none" w:sz="0" w:space="0" w:color="auto"/>
            <w:left w:val="none" w:sz="0" w:space="0" w:color="auto"/>
            <w:bottom w:val="none" w:sz="0" w:space="0" w:color="auto"/>
            <w:right w:val="none" w:sz="0" w:space="0" w:color="auto"/>
          </w:divBdr>
        </w:div>
        <w:div w:id="2042852421">
          <w:marLeft w:val="0"/>
          <w:marRight w:val="0"/>
          <w:marTop w:val="0"/>
          <w:marBottom w:val="0"/>
          <w:divBdr>
            <w:top w:val="none" w:sz="0" w:space="0" w:color="auto"/>
            <w:left w:val="none" w:sz="0" w:space="0" w:color="auto"/>
            <w:bottom w:val="none" w:sz="0" w:space="0" w:color="auto"/>
            <w:right w:val="none" w:sz="0" w:space="0" w:color="auto"/>
          </w:divBdr>
        </w:div>
      </w:divsChild>
    </w:div>
    <w:div w:id="410389224">
      <w:bodyDiv w:val="1"/>
      <w:marLeft w:val="0"/>
      <w:marRight w:val="0"/>
      <w:marTop w:val="0"/>
      <w:marBottom w:val="0"/>
      <w:divBdr>
        <w:top w:val="none" w:sz="0" w:space="0" w:color="auto"/>
        <w:left w:val="none" w:sz="0" w:space="0" w:color="auto"/>
        <w:bottom w:val="none" w:sz="0" w:space="0" w:color="auto"/>
        <w:right w:val="none" w:sz="0" w:space="0" w:color="auto"/>
      </w:divBdr>
    </w:div>
    <w:div w:id="584612462">
      <w:bodyDiv w:val="1"/>
      <w:marLeft w:val="0"/>
      <w:marRight w:val="0"/>
      <w:marTop w:val="0"/>
      <w:marBottom w:val="0"/>
      <w:divBdr>
        <w:top w:val="none" w:sz="0" w:space="0" w:color="auto"/>
        <w:left w:val="none" w:sz="0" w:space="0" w:color="auto"/>
        <w:bottom w:val="none" w:sz="0" w:space="0" w:color="auto"/>
        <w:right w:val="none" w:sz="0" w:space="0" w:color="auto"/>
      </w:divBdr>
    </w:div>
    <w:div w:id="603348591">
      <w:bodyDiv w:val="1"/>
      <w:marLeft w:val="0"/>
      <w:marRight w:val="0"/>
      <w:marTop w:val="0"/>
      <w:marBottom w:val="0"/>
      <w:divBdr>
        <w:top w:val="none" w:sz="0" w:space="0" w:color="auto"/>
        <w:left w:val="none" w:sz="0" w:space="0" w:color="auto"/>
        <w:bottom w:val="none" w:sz="0" w:space="0" w:color="auto"/>
        <w:right w:val="none" w:sz="0" w:space="0" w:color="auto"/>
      </w:divBdr>
    </w:div>
    <w:div w:id="623079915">
      <w:bodyDiv w:val="1"/>
      <w:marLeft w:val="0"/>
      <w:marRight w:val="0"/>
      <w:marTop w:val="0"/>
      <w:marBottom w:val="0"/>
      <w:divBdr>
        <w:top w:val="none" w:sz="0" w:space="0" w:color="auto"/>
        <w:left w:val="none" w:sz="0" w:space="0" w:color="auto"/>
        <w:bottom w:val="none" w:sz="0" w:space="0" w:color="auto"/>
        <w:right w:val="none" w:sz="0" w:space="0" w:color="auto"/>
      </w:divBdr>
    </w:div>
    <w:div w:id="1105610849">
      <w:bodyDiv w:val="1"/>
      <w:marLeft w:val="0"/>
      <w:marRight w:val="0"/>
      <w:marTop w:val="0"/>
      <w:marBottom w:val="0"/>
      <w:divBdr>
        <w:top w:val="none" w:sz="0" w:space="0" w:color="auto"/>
        <w:left w:val="none" w:sz="0" w:space="0" w:color="auto"/>
        <w:bottom w:val="none" w:sz="0" w:space="0" w:color="auto"/>
        <w:right w:val="none" w:sz="0" w:space="0" w:color="auto"/>
      </w:divBdr>
    </w:div>
    <w:div w:id="1166483533">
      <w:bodyDiv w:val="1"/>
      <w:marLeft w:val="0"/>
      <w:marRight w:val="0"/>
      <w:marTop w:val="0"/>
      <w:marBottom w:val="0"/>
      <w:divBdr>
        <w:top w:val="none" w:sz="0" w:space="0" w:color="auto"/>
        <w:left w:val="none" w:sz="0" w:space="0" w:color="auto"/>
        <w:bottom w:val="none" w:sz="0" w:space="0" w:color="auto"/>
        <w:right w:val="none" w:sz="0" w:space="0" w:color="auto"/>
      </w:divBdr>
    </w:div>
    <w:div w:id="1349679834">
      <w:bodyDiv w:val="1"/>
      <w:marLeft w:val="0"/>
      <w:marRight w:val="0"/>
      <w:marTop w:val="0"/>
      <w:marBottom w:val="0"/>
      <w:divBdr>
        <w:top w:val="none" w:sz="0" w:space="0" w:color="auto"/>
        <w:left w:val="none" w:sz="0" w:space="0" w:color="auto"/>
        <w:bottom w:val="none" w:sz="0" w:space="0" w:color="auto"/>
        <w:right w:val="none" w:sz="0" w:space="0" w:color="auto"/>
      </w:divBdr>
    </w:div>
    <w:div w:id="2046297017">
      <w:bodyDiv w:val="1"/>
      <w:marLeft w:val="0"/>
      <w:marRight w:val="0"/>
      <w:marTop w:val="0"/>
      <w:marBottom w:val="0"/>
      <w:divBdr>
        <w:top w:val="none" w:sz="0" w:space="0" w:color="auto"/>
        <w:left w:val="none" w:sz="0" w:space="0" w:color="auto"/>
        <w:bottom w:val="none" w:sz="0" w:space="0" w:color="auto"/>
        <w:right w:val="none" w:sz="0" w:space="0" w:color="auto"/>
      </w:divBdr>
    </w:div>
    <w:div w:id="2074036857">
      <w:bodyDiv w:val="1"/>
      <w:marLeft w:val="0"/>
      <w:marRight w:val="0"/>
      <w:marTop w:val="0"/>
      <w:marBottom w:val="0"/>
      <w:divBdr>
        <w:top w:val="none" w:sz="0" w:space="0" w:color="auto"/>
        <w:left w:val="none" w:sz="0" w:space="0" w:color="auto"/>
        <w:bottom w:val="none" w:sz="0" w:space="0" w:color="auto"/>
        <w:right w:val="none" w:sz="0" w:space="0" w:color="auto"/>
      </w:divBdr>
      <w:divsChild>
        <w:div w:id="651955684">
          <w:marLeft w:val="0"/>
          <w:marRight w:val="0"/>
          <w:marTop w:val="0"/>
          <w:marBottom w:val="0"/>
          <w:divBdr>
            <w:top w:val="none" w:sz="0" w:space="0" w:color="auto"/>
            <w:left w:val="none" w:sz="0" w:space="0" w:color="auto"/>
            <w:bottom w:val="none" w:sz="0" w:space="0" w:color="auto"/>
            <w:right w:val="none" w:sz="0" w:space="0" w:color="auto"/>
          </w:divBdr>
          <w:divsChild>
            <w:div w:id="1978146666">
              <w:marLeft w:val="0"/>
              <w:marRight w:val="0"/>
              <w:marTop w:val="0"/>
              <w:marBottom w:val="480"/>
              <w:divBdr>
                <w:top w:val="none" w:sz="0" w:space="0" w:color="auto"/>
                <w:left w:val="none" w:sz="0" w:space="0" w:color="auto"/>
                <w:bottom w:val="none" w:sz="0" w:space="0" w:color="auto"/>
                <w:right w:val="none" w:sz="0" w:space="0" w:color="auto"/>
              </w:divBdr>
              <w:divsChild>
                <w:div w:id="1283419500">
                  <w:marLeft w:val="0"/>
                  <w:marRight w:val="0"/>
                  <w:marTop w:val="0"/>
                  <w:marBottom w:val="0"/>
                  <w:divBdr>
                    <w:top w:val="single" w:sz="6" w:space="6" w:color="CACBCC"/>
                    <w:left w:val="none" w:sz="0" w:space="0" w:color="auto"/>
                    <w:bottom w:val="none" w:sz="0" w:space="0" w:color="auto"/>
                    <w:right w:val="none" w:sz="0" w:space="0" w:color="auto"/>
                  </w:divBdr>
                  <w:divsChild>
                    <w:div w:id="787510177">
                      <w:marLeft w:val="0"/>
                      <w:marRight w:val="0"/>
                      <w:marTop w:val="0"/>
                      <w:marBottom w:val="0"/>
                      <w:divBdr>
                        <w:top w:val="none" w:sz="0" w:space="0" w:color="auto"/>
                        <w:left w:val="none" w:sz="0" w:space="0" w:color="auto"/>
                        <w:bottom w:val="none" w:sz="0" w:space="0" w:color="auto"/>
                        <w:right w:val="none" w:sz="0" w:space="0" w:color="auto"/>
                      </w:divBdr>
                    </w:div>
                    <w:div w:id="20152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spainuhd.es/p/descarga.html" TargetMode="External"/><Relationship Id="rId18" Type="http://schemas.openxmlformats.org/officeDocument/2006/relationships/image" Target="media/image4.jpeg"/><Relationship Id="rId26" Type="http://schemas.openxmlformats.org/officeDocument/2006/relationships/hyperlink" Target="https://es.wikipedia.org/wiki/Mira_(Cuenca)" TargetMode="External"/><Relationship Id="rId39" Type="http://schemas.openxmlformats.org/officeDocument/2006/relationships/hyperlink" Target="https://es.wikipedia.org/wiki/Agua_potable" TargetMode="External"/><Relationship Id="rId3" Type="http://schemas.openxmlformats.org/officeDocument/2006/relationships/webSettings" Target="webSettings.xml"/><Relationship Id="rId21" Type="http://schemas.openxmlformats.org/officeDocument/2006/relationships/image" Target="media/image7.png"/><Relationship Id="rId34" Type="http://schemas.openxmlformats.org/officeDocument/2006/relationships/hyperlink" Target="https://es.wikipedia.org/w/index.php?title=R%C3%ADo_Guadaza%C3%B3n&amp;action=edit&amp;redlink=1" TargetMode="External"/><Relationship Id="rId42" Type="http://schemas.openxmlformats.org/officeDocument/2006/relationships/hyperlink" Target="https://es.wikipedia.org/wiki/Embalse_de_Contreras" TargetMode="External"/><Relationship Id="rId47" Type="http://schemas.openxmlformats.org/officeDocument/2006/relationships/hyperlink" Target="https://es.wikipedia.org/wiki/N-III" TargetMode="External"/><Relationship Id="rId50" Type="http://schemas.openxmlformats.org/officeDocument/2006/relationships/fontTable" Target="fontTable.xml"/><Relationship Id="rId7" Type="http://schemas.openxmlformats.org/officeDocument/2006/relationships/hyperlink" Target="https://forums.x-plane.org/index.php?/files/file/28167-misterx-library-and-static-aircraft-extension/" TargetMode="External"/><Relationship Id="rId12" Type="http://schemas.openxmlformats.org/officeDocument/2006/relationships/hyperlink" Target="https://mega.nz/" TargetMode="External"/><Relationship Id="rId17" Type="http://schemas.openxmlformats.org/officeDocument/2006/relationships/hyperlink" Target="http://tools.wmflabs.org/geohack/geohack.php?language=es&amp;pagename=Embalse_de_Contreras&amp;params=39.544_N_-1.504_E_type:dam" TargetMode="External"/><Relationship Id="rId25" Type="http://schemas.openxmlformats.org/officeDocument/2006/relationships/hyperlink" Target="https://es.wikipedia.org/wiki/La_Pesquera_(Cuenca)" TargetMode="External"/><Relationship Id="rId33" Type="http://schemas.openxmlformats.org/officeDocument/2006/relationships/hyperlink" Target="https://es.wikipedia.org/wiki/R%C3%ADo_Cabriel" TargetMode="External"/><Relationship Id="rId38" Type="http://schemas.openxmlformats.org/officeDocument/2006/relationships/hyperlink" Target="https://es.wikipedia.org/w/index.php?title=Canal_J%C3%BAcar-Turia&amp;action=edit&amp;redlink=1" TargetMode="External"/><Relationship Id="rId46" Type="http://schemas.openxmlformats.org/officeDocument/2006/relationships/hyperlink" Target="https://es.wikipedia.org/wiki/Lucio_del_Valle" TargetMode="External"/><Relationship Id="rId2" Type="http://schemas.openxmlformats.org/officeDocument/2006/relationships/settings" Target="settings.xml"/><Relationship Id="rId16" Type="http://schemas.openxmlformats.org/officeDocument/2006/relationships/image" Target="media/image3.png"/><Relationship Id="rId20" Type="http://schemas.openxmlformats.org/officeDocument/2006/relationships/image" Target="media/image6.jpeg"/><Relationship Id="rId29" Type="http://schemas.openxmlformats.org/officeDocument/2006/relationships/hyperlink" Target="https://es.wikipedia.org/wiki/Provincia_de_Cuenca" TargetMode="External"/><Relationship Id="rId41" Type="http://schemas.openxmlformats.org/officeDocument/2006/relationships/hyperlink" Target="https://es.wikipedia.org/wiki/Embalse_de_Contreras" TargetMode="External"/><Relationship Id="rId1" Type="http://schemas.openxmlformats.org/officeDocument/2006/relationships/styles" Target="styles.xml"/><Relationship Id="rId6" Type="http://schemas.openxmlformats.org/officeDocument/2006/relationships/hyperlink" Target="https://forums.x-plane.org/index.php?/files/file/29185-pm_library-objects-for-scenery/" TargetMode="External"/><Relationship Id="rId11" Type="http://schemas.openxmlformats.org/officeDocument/2006/relationships/hyperlink" Target="https://forums.x-plane.org/index.php?/files/file/26611-3d-people-library/" TargetMode="External"/><Relationship Id="rId24" Type="http://schemas.openxmlformats.org/officeDocument/2006/relationships/hyperlink" Target="https://es.wikipedia.org/wiki/Provincia_de_Valencia" TargetMode="External"/><Relationship Id="rId32" Type="http://schemas.openxmlformats.org/officeDocument/2006/relationships/hyperlink" Target="https://es.wikipedia.org/wiki/1972" TargetMode="External"/><Relationship Id="rId37" Type="http://schemas.openxmlformats.org/officeDocument/2006/relationships/hyperlink" Target="https://es.wikipedia.org/wiki/Energ%C3%ADa" TargetMode="External"/><Relationship Id="rId40" Type="http://schemas.openxmlformats.org/officeDocument/2006/relationships/hyperlink" Target="https://es.wikipedia.org/wiki/Valencia" TargetMode="External"/><Relationship Id="rId45" Type="http://schemas.openxmlformats.org/officeDocument/2006/relationships/hyperlink" Target="https://es.wikipedia.org/wiki/1851" TargetMode="External"/><Relationship Id="rId5" Type="http://schemas.openxmlformats.org/officeDocument/2006/relationships/hyperlink" Target="https://forums.x-plane.org/index.php?/files/file/24261-the-handy-objects-library/" TargetMode="External"/><Relationship Id="rId15" Type="http://schemas.openxmlformats.org/officeDocument/2006/relationships/image" Target="media/image2.png"/><Relationship Id="rId23" Type="http://schemas.openxmlformats.org/officeDocument/2006/relationships/hyperlink" Target="https://es.wikipedia.org/wiki/Villargordo_del_Cabriel" TargetMode="External"/><Relationship Id="rId28" Type="http://schemas.openxmlformats.org/officeDocument/2006/relationships/hyperlink" Target="https://es.wikipedia.org/wiki/Minglanilla" TargetMode="External"/><Relationship Id="rId36" Type="http://schemas.openxmlformats.org/officeDocument/2006/relationships/hyperlink" Target="https://es.wikipedia.org/wiki/Hm%C2%B3" TargetMode="External"/><Relationship Id="rId49" Type="http://schemas.openxmlformats.org/officeDocument/2006/relationships/control" Target="activeX/activeX1.xml"/><Relationship Id="rId10" Type="http://schemas.openxmlformats.org/officeDocument/2006/relationships/hyperlink" Target="https://www.opensceneryx.com/" TargetMode="External"/><Relationship Id="rId19" Type="http://schemas.openxmlformats.org/officeDocument/2006/relationships/image" Target="media/image5.png"/><Relationship Id="rId31" Type="http://schemas.openxmlformats.org/officeDocument/2006/relationships/hyperlink" Target="https://es.wikipedia.org/wiki/Embalse_de_Contreras" TargetMode="External"/><Relationship Id="rId44" Type="http://schemas.openxmlformats.org/officeDocument/2006/relationships/hyperlink" Target="https://es.wikipedia.org/wiki/1845" TargetMode="External"/><Relationship Id="rId4" Type="http://schemas.openxmlformats.org/officeDocument/2006/relationships/hyperlink" Target="https://forums.x-plane.org/index.php?/files/file/27907-cdb-library/" TargetMode="External"/><Relationship Id="rId9" Type="http://schemas.openxmlformats.org/officeDocument/2006/relationships/hyperlink" Target="https://forums.x-plane.org/index.php?/forums/topic/90776-master-list-of-libraries/" TargetMode="External"/><Relationship Id="rId14" Type="http://schemas.openxmlformats.org/officeDocument/2006/relationships/image" Target="media/image1.png"/><Relationship Id="rId22" Type="http://schemas.openxmlformats.org/officeDocument/2006/relationships/hyperlink" Target="https://es.wikipedia.org/wiki/Embalse_de_Contreras" TargetMode="External"/><Relationship Id="rId27" Type="http://schemas.openxmlformats.org/officeDocument/2006/relationships/hyperlink" Target="https://es.wikipedia.org/wiki/Engu%C3%ADdanos" TargetMode="External"/><Relationship Id="rId30" Type="http://schemas.openxmlformats.org/officeDocument/2006/relationships/hyperlink" Target="https://es.wikipedia.org/wiki/Espa%C3%B1a" TargetMode="External"/><Relationship Id="rId35" Type="http://schemas.openxmlformats.org/officeDocument/2006/relationships/hyperlink" Target="https://es.wikipedia.org/wiki/Hect%C3%A1rea" TargetMode="External"/><Relationship Id="rId43" Type="http://schemas.openxmlformats.org/officeDocument/2006/relationships/hyperlink" Target="https://es.wikipedia.org/wiki/Confederaci%C3%B3n_Hidrogr%C3%A1fica_del_J%C3%BAcar" TargetMode="External"/><Relationship Id="rId48" Type="http://schemas.openxmlformats.org/officeDocument/2006/relationships/image" Target="media/image8.wmf"/><Relationship Id="rId8" Type="http://schemas.openxmlformats.org/officeDocument/2006/relationships/hyperlink" Target="https://forums.x-plane.org/index.php?/files/file/26531-jb_libraryzip/" TargetMode="External"/><Relationship Id="rId51" Type="http://schemas.openxmlformats.org/officeDocument/2006/relationships/theme" Target="theme/theme1.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7</Pages>
  <Words>1086</Words>
  <Characters>5976</Characters>
  <Application>Microsoft Office Word</Application>
  <DocSecurity>0</DocSecurity>
  <Lines>49</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VICENTE</dc:creator>
  <cp:lastModifiedBy>abel gb</cp:lastModifiedBy>
  <cp:revision>1</cp:revision>
  <dcterms:created xsi:type="dcterms:W3CDTF">2019-10-09T11:46:00Z</dcterms:created>
  <dcterms:modified xsi:type="dcterms:W3CDTF">2020-03-18T19:51:00Z</dcterms:modified>
</cp:coreProperties>
</file>